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BF78" w14:textId="77777777" w:rsidR="00D65A47" w:rsidRPr="00E3342D" w:rsidRDefault="00D65A47" w:rsidP="00E3342D">
      <w:pPr>
        <w:bidi/>
        <w:spacing w:after="0" w:line="240" w:lineRule="auto"/>
        <w:ind w:left="-45" w:right="-142"/>
        <w:jc w:val="center"/>
        <w:rPr>
          <w:rFonts w:ascii="Times New Roman" w:eastAsia="Calibri" w:hAnsi="Times New Roman" w:cs="B Nazanin"/>
          <w:b/>
          <w:bCs/>
          <w:sz w:val="24"/>
          <w:szCs w:val="24"/>
          <w:rtl/>
        </w:rPr>
      </w:pPr>
    </w:p>
    <w:p w14:paraId="253429C0" w14:textId="77777777" w:rsidR="0081091A" w:rsidRPr="00E3342D" w:rsidRDefault="0081091A" w:rsidP="00E3342D">
      <w:pPr>
        <w:bidi/>
        <w:spacing w:after="0" w:line="240" w:lineRule="auto"/>
        <w:ind w:left="-45" w:right="-142"/>
        <w:jc w:val="center"/>
        <w:rPr>
          <w:rFonts w:ascii="Times New Roman" w:eastAsia="Calibri" w:hAnsi="Times New Roman" w:cs="B Nazanin"/>
          <w:b/>
          <w:bCs/>
          <w:sz w:val="24"/>
          <w:szCs w:val="24"/>
          <w:rtl/>
        </w:rPr>
      </w:pPr>
      <w:r w:rsidRPr="00E3342D">
        <w:rPr>
          <w:rFonts w:ascii="Times New Roman" w:eastAsia="Calibri" w:hAnsi="Times New Roman" w:cs="B Nazanin"/>
          <w:b/>
          <w:bCs/>
          <w:sz w:val="24"/>
          <w:szCs w:val="24"/>
          <w:rtl/>
        </w:rPr>
        <w:t>قرارداد پژوهش</w:t>
      </w:r>
      <w:r w:rsidR="00760664" w:rsidRPr="00E3342D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>ي</w:t>
      </w:r>
    </w:p>
    <w:p w14:paraId="3CEDDCAF" w14:textId="77777777" w:rsidR="00E4748B" w:rsidRPr="00E3342D" w:rsidRDefault="00E4748B" w:rsidP="00E3342D">
      <w:pPr>
        <w:bidi/>
        <w:spacing w:after="0" w:line="240" w:lineRule="auto"/>
        <w:ind w:left="-45" w:right="-142"/>
        <w:jc w:val="center"/>
        <w:rPr>
          <w:rFonts w:ascii="Times New Roman" w:eastAsia="Calibri" w:hAnsi="Times New Roman" w:cs="B Nazanin"/>
          <w:b/>
          <w:bCs/>
          <w:sz w:val="24"/>
          <w:szCs w:val="24"/>
          <w:rtl/>
        </w:rPr>
      </w:pPr>
    </w:p>
    <w:p w14:paraId="7166BC74" w14:textId="77777777" w:rsidR="0081091A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ماده 1 </w:t>
      </w:r>
      <w:r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طرفین قرارداد</w:t>
      </w:r>
    </w:p>
    <w:p w14:paraId="1CE62600" w14:textId="1419600D" w:rsidR="0081091A" w:rsidRPr="00E3342D" w:rsidRDefault="00F2589F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</w:pPr>
      <w:r w:rsidRPr="00E3342D">
        <w:rPr>
          <w:rFonts w:ascii="Times New Roman" w:eastAsia="Calibri" w:hAnsi="Times New Roman" w:cs="B Nazanin"/>
          <w:sz w:val="24"/>
          <w:szCs w:val="24"/>
          <w:rtl/>
        </w:rPr>
        <w:t>ا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</w:rPr>
        <w:t>ن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قرارداد ب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</w:rPr>
        <w:t>ن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شرکت </w:t>
      </w:r>
      <w:bookmarkStart w:id="0" w:name="_Hlk199141195"/>
      <w:r w:rsidR="009D33E3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>******</w:t>
      </w:r>
      <w:bookmarkEnd w:id="0"/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به شماره ثبت </w:t>
      </w:r>
      <w:r w:rsidR="00327C83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>****</w:t>
      </w:r>
      <w:r w:rsidR="00327C83" w:rsidRPr="00E3342D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>و شناسه مل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327C83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>****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به نما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</w:rPr>
        <w:t>ندگ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="00FA4FD7" w:rsidRPr="00E3342D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="00327C83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>****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به نشان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="00327C83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>*****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</w:rPr>
        <w:t>،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کد پست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: </w:t>
      </w:r>
      <w:r w:rsidR="00327C83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>***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</w:rPr>
        <w:t>،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که </w:t>
      </w:r>
      <w:r w:rsidR="009A7338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 اين پس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1091A" w:rsidRPr="00E3342D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t>کارفرما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نامیده می</w:t>
      </w:r>
      <w:r w:rsidR="0078394B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شود از یک طرف و سازمان پژوهش</w:t>
      </w:r>
      <w:r w:rsidR="00E3342D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های علمی و صنعتی ایران به نمایندگی آقای</w:t>
      </w:r>
      <w:r w:rsidR="00B07870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دکتر </w:t>
      </w:r>
      <w:r w:rsidR="00E3342D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محمدعلی اردکانی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به سمت </w:t>
      </w:r>
      <w:r w:rsidR="0081091A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معاون ارتباط با صنعت و تجاری سازی 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</w:rPr>
        <w:t>با کد اقتصادي</w:t>
      </w:r>
      <w:r w:rsidR="0081091A" w:rsidRPr="00E3342D">
        <w:rPr>
          <w:rFonts w:ascii="Times New Roman" w:eastAsia="Calibri" w:hAnsi="Times New Roman" w:cs="B Nazanin"/>
          <w:sz w:val="24"/>
          <w:szCs w:val="24"/>
        </w:rPr>
        <w:t xml:space="preserve"> 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411374156549</w:t>
      </w:r>
      <w:r w:rsidR="0081091A" w:rsidRPr="00E3342D">
        <w:rPr>
          <w:rFonts w:ascii="Times New Roman" w:eastAsia="Calibri" w:hAnsi="Times New Roman" w:cs="B Nazanin"/>
          <w:sz w:val="24"/>
          <w:szCs w:val="24"/>
        </w:rPr>
        <w:t xml:space="preserve"> 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</w:rPr>
        <w:t>و شناسه ملی 14003010101،</w:t>
      </w:r>
      <w:r w:rsidR="0081091A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به نشانی: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تهران،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بزرگراه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آزادگان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7D31A1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 xml:space="preserve">(مسير شمال به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جنوب</w:t>
      </w:r>
      <w:r w:rsidR="007D31A1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)،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احمد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آباد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مستوفی</w:t>
      </w:r>
      <w:r w:rsidR="007D31A1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 xml:space="preserve">، بعد از ميدان پارسا، انتهاي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خیابان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انقلاب،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کد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7705F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پستی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: </w:t>
      </w:r>
      <w:r w:rsidR="007D31A1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3313193685</w:t>
      </w:r>
      <w:r w:rsidR="00B7705F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5C1BEE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 xml:space="preserve">كه </w:t>
      </w:r>
      <w:r w:rsidR="009A7338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از اين پس</w:t>
      </w:r>
      <w:r w:rsidR="0081091A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81091A" w:rsidRPr="00E3342D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  <w:lang w:bidi="fa-IR"/>
        </w:rPr>
        <w:t>مجری</w:t>
      </w:r>
      <w:r w:rsidR="0081091A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9A7338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 xml:space="preserve">ناميده مي شود </w:t>
      </w:r>
      <w:r w:rsidR="0081091A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>از طرف دیگر تحت شرایط و ضوابط زیر منعقد می</w:t>
      </w:r>
      <w:r w:rsidR="0081091A" w:rsidRPr="00E3342D">
        <w:rPr>
          <w:rFonts w:ascii="Times New Roman" w:eastAsia="Calibri" w:hAnsi="Times New Roman" w:cs="B Nazanin" w:hint="cs"/>
          <w:color w:val="000000"/>
          <w:sz w:val="24"/>
          <w:szCs w:val="24"/>
          <w:rtl/>
          <w:lang w:bidi="fa-IR"/>
        </w:rPr>
        <w:t>‌</w:t>
      </w:r>
      <w:r w:rsidR="0081091A" w:rsidRPr="00E3342D"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  <w:t>گردد.</w:t>
      </w:r>
    </w:p>
    <w:p w14:paraId="043B86EE" w14:textId="77777777" w:rsidR="00E3342D" w:rsidRPr="00E3342D" w:rsidRDefault="00E3342D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color w:val="000000"/>
          <w:sz w:val="24"/>
          <w:szCs w:val="24"/>
          <w:rtl/>
          <w:lang w:bidi="fa-IR"/>
        </w:rPr>
      </w:pPr>
    </w:p>
    <w:p w14:paraId="444C7E1B" w14:textId="77777777" w:rsidR="00E5362E" w:rsidRPr="00E3342D" w:rsidRDefault="00E5362E" w:rsidP="00E3342D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E334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Pr="00E3342D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334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</w:t>
      </w:r>
      <w:r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Pr="00E3342D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334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اسناد</w:t>
      </w:r>
      <w:r w:rsidRPr="00E3342D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334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</w:t>
      </w:r>
      <w:r w:rsidRPr="00E3342D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334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مدارک</w:t>
      </w:r>
    </w:p>
    <w:p w14:paraId="458E9CD0" w14:textId="77777777" w:rsidR="00E5362E" w:rsidRPr="00E3342D" w:rsidRDefault="00E5362E" w:rsidP="00E3342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3342D">
        <w:rPr>
          <w:rFonts w:cs="B Nazanin" w:hint="cs"/>
          <w:sz w:val="24"/>
          <w:szCs w:val="24"/>
          <w:rtl/>
          <w:lang w:bidi="fa-IR"/>
        </w:rPr>
        <w:t>این</w:t>
      </w:r>
      <w:r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Pr="00E3342D">
        <w:rPr>
          <w:rFonts w:cs="B Nazanin" w:hint="cs"/>
          <w:sz w:val="24"/>
          <w:szCs w:val="24"/>
          <w:rtl/>
          <w:lang w:bidi="fa-IR"/>
        </w:rPr>
        <w:t>قرار</w:t>
      </w:r>
      <w:r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Pr="00E3342D">
        <w:rPr>
          <w:rFonts w:cs="B Nazanin" w:hint="cs"/>
          <w:sz w:val="24"/>
          <w:szCs w:val="24"/>
          <w:rtl/>
          <w:lang w:bidi="fa-IR"/>
        </w:rPr>
        <w:t>داد</w:t>
      </w:r>
      <w:r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Pr="00E3342D">
        <w:rPr>
          <w:rFonts w:cs="B Nazanin" w:hint="cs"/>
          <w:sz w:val="24"/>
          <w:szCs w:val="24"/>
          <w:rtl/>
          <w:lang w:bidi="fa-IR"/>
        </w:rPr>
        <w:t>شامل</w:t>
      </w:r>
      <w:r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Pr="00E3342D">
        <w:rPr>
          <w:rFonts w:cs="B Nazanin" w:hint="cs"/>
          <w:sz w:val="24"/>
          <w:szCs w:val="24"/>
          <w:rtl/>
          <w:lang w:bidi="fa-IR"/>
        </w:rPr>
        <w:t>اسناد</w:t>
      </w:r>
      <w:r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Pr="00E3342D">
        <w:rPr>
          <w:rFonts w:cs="B Nazanin" w:hint="cs"/>
          <w:sz w:val="24"/>
          <w:szCs w:val="24"/>
          <w:rtl/>
          <w:lang w:bidi="fa-IR"/>
        </w:rPr>
        <w:t>و</w:t>
      </w:r>
      <w:r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Pr="00E3342D">
        <w:rPr>
          <w:rFonts w:cs="B Nazanin" w:hint="cs"/>
          <w:sz w:val="24"/>
          <w:szCs w:val="24"/>
          <w:rtl/>
          <w:lang w:bidi="fa-IR"/>
        </w:rPr>
        <w:t>مدارک</w:t>
      </w:r>
      <w:r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Pr="00E3342D">
        <w:rPr>
          <w:rFonts w:cs="B Nazanin" w:hint="cs"/>
          <w:sz w:val="24"/>
          <w:szCs w:val="24"/>
          <w:rtl/>
          <w:lang w:bidi="fa-IR"/>
        </w:rPr>
        <w:t>زیر</w:t>
      </w:r>
      <w:r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Pr="00E3342D">
        <w:rPr>
          <w:rFonts w:cs="B Nazanin" w:hint="cs"/>
          <w:sz w:val="24"/>
          <w:szCs w:val="24"/>
          <w:rtl/>
          <w:lang w:bidi="fa-IR"/>
        </w:rPr>
        <w:t>است</w:t>
      </w:r>
      <w:r w:rsidRPr="00E3342D">
        <w:rPr>
          <w:rFonts w:cs="B Nazanin"/>
          <w:sz w:val="24"/>
          <w:szCs w:val="24"/>
          <w:rtl/>
          <w:lang w:bidi="fa-IR"/>
        </w:rPr>
        <w:t>:</w:t>
      </w:r>
    </w:p>
    <w:p w14:paraId="256A0CE0" w14:textId="1F62751B" w:rsidR="00E5362E" w:rsidRPr="00E3342D" w:rsidRDefault="00E3342D" w:rsidP="00E3342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3342D">
        <w:rPr>
          <w:rFonts w:cs="B Nazanin" w:hint="cs"/>
          <w:sz w:val="24"/>
          <w:szCs w:val="24"/>
          <w:rtl/>
          <w:lang w:bidi="fa-IR"/>
        </w:rPr>
        <w:t>1</w:t>
      </w:r>
      <w:r w:rsidR="00E5362E" w:rsidRPr="00E3342D">
        <w:rPr>
          <w:rFonts w:cs="B Nazanin"/>
          <w:sz w:val="24"/>
          <w:szCs w:val="24"/>
          <w:rtl/>
          <w:lang w:bidi="fa-IR"/>
        </w:rPr>
        <w:t>-</w:t>
      </w:r>
      <w:r w:rsidRPr="00E3342D">
        <w:rPr>
          <w:rFonts w:cs="B Nazanin" w:hint="cs"/>
          <w:sz w:val="24"/>
          <w:szCs w:val="24"/>
          <w:rtl/>
          <w:lang w:bidi="fa-IR"/>
        </w:rPr>
        <w:t>2</w:t>
      </w:r>
      <w:r w:rsidR="00E5362E" w:rsidRPr="00E3342D">
        <w:rPr>
          <w:rFonts w:cs="B Nazanin" w:hint="cs"/>
          <w:sz w:val="24"/>
          <w:szCs w:val="24"/>
          <w:rtl/>
          <w:lang w:bidi="fa-IR"/>
        </w:rPr>
        <w:t>-</w:t>
      </w:r>
      <w:r w:rsidR="00E5362E"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="00E5362E" w:rsidRPr="00E3342D">
        <w:rPr>
          <w:rFonts w:cs="B Nazanin" w:hint="cs"/>
          <w:sz w:val="24"/>
          <w:szCs w:val="24"/>
          <w:rtl/>
          <w:lang w:bidi="fa-IR"/>
        </w:rPr>
        <w:t>قرارداد</w:t>
      </w:r>
      <w:r w:rsidR="00E5362E" w:rsidRPr="00E3342D">
        <w:rPr>
          <w:rFonts w:cs="B Nazanin"/>
          <w:sz w:val="24"/>
          <w:szCs w:val="24"/>
          <w:rtl/>
          <w:lang w:bidi="fa-IR"/>
        </w:rPr>
        <w:t xml:space="preserve"> </w:t>
      </w:r>
      <w:r w:rsidR="00E5362E" w:rsidRPr="00E3342D">
        <w:rPr>
          <w:rFonts w:cs="B Nazanin" w:hint="cs"/>
          <w:sz w:val="24"/>
          <w:szCs w:val="24"/>
          <w:rtl/>
          <w:lang w:bidi="fa-IR"/>
        </w:rPr>
        <w:t>حاضر</w:t>
      </w:r>
    </w:p>
    <w:p w14:paraId="66B0F993" w14:textId="11F5FFE0" w:rsidR="00E3342D" w:rsidRPr="00E3342D" w:rsidRDefault="00E3342D" w:rsidP="00E3342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3342D">
        <w:rPr>
          <w:rFonts w:cs="B Nazanin" w:hint="cs"/>
          <w:sz w:val="24"/>
          <w:szCs w:val="24"/>
          <w:rtl/>
          <w:lang w:bidi="fa-IR"/>
        </w:rPr>
        <w:t xml:space="preserve">2-2- </w:t>
      </w:r>
      <w:r w:rsidRPr="007915A1">
        <w:rPr>
          <w:rFonts w:cs="B Nazanin" w:hint="cs"/>
          <w:sz w:val="24"/>
          <w:szCs w:val="24"/>
          <w:highlight w:val="yellow"/>
          <w:rtl/>
          <w:lang w:bidi="fa-IR"/>
        </w:rPr>
        <w:t xml:space="preserve">پیوست قرارداد شامل </w:t>
      </w:r>
      <w:r w:rsidRPr="007915A1">
        <w:rPr>
          <w:rFonts w:cs="B Nazanin"/>
          <w:sz w:val="24"/>
          <w:szCs w:val="24"/>
          <w:highlight w:val="yellow"/>
          <w:rtl/>
          <w:lang w:bidi="fa-IR"/>
        </w:rPr>
        <w:t>**********</w:t>
      </w:r>
    </w:p>
    <w:p w14:paraId="504BC114" w14:textId="77777777" w:rsidR="00E3342D" w:rsidRPr="00E3342D" w:rsidRDefault="00E3342D" w:rsidP="00E3342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07CBD3F" w14:textId="77777777" w:rsidR="0081091A" w:rsidRPr="00E3342D" w:rsidRDefault="0081091A" w:rsidP="00E3342D">
      <w:pPr>
        <w:keepNext/>
        <w:keepLines/>
        <w:tabs>
          <w:tab w:val="right" w:pos="9360"/>
        </w:tabs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ماده </w:t>
      </w:r>
      <w:r w:rsidR="00466A72" w:rsidRPr="00E3342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3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</w:t>
      </w:r>
      <w:r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موضوع قرارداد</w:t>
      </w:r>
    </w:p>
    <w:p w14:paraId="49E63A7A" w14:textId="5A444761" w:rsidR="005369A3" w:rsidRPr="00E3342D" w:rsidRDefault="0081091A" w:rsidP="00E3342D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موضوع قرارداد عبارت است</w:t>
      </w:r>
      <w:r w:rsidRPr="00E3342D">
        <w:rPr>
          <w:rFonts w:ascii="Times New Roman" w:eastAsia="Calibri" w:hAnsi="Times New Roman" w:cs="B Nazanin"/>
          <w:b/>
          <w:bCs/>
          <w:sz w:val="24"/>
          <w:szCs w:val="24"/>
          <w:rtl/>
        </w:rPr>
        <w:t>:</w:t>
      </w:r>
      <w:r w:rsidRPr="00E3342D">
        <w:rPr>
          <w:rFonts w:ascii="Times New Roman" w:eastAsia="Calibri" w:hAnsi="Times New Roman" w:cs="B Nazanin"/>
          <w:b/>
          <w:bCs/>
          <w:sz w:val="24"/>
          <w:szCs w:val="24"/>
        </w:rPr>
        <w:t xml:space="preserve"> </w:t>
      </w:r>
      <w:r w:rsidR="008C0D9D" w:rsidRPr="00E3342D">
        <w:rPr>
          <w:rFonts w:ascii="Times New Roman" w:eastAsia="Calibri" w:hAnsi="Times New Roman" w:cs="B Nazanin"/>
          <w:b/>
          <w:bCs/>
          <w:sz w:val="24"/>
          <w:szCs w:val="24"/>
          <w:rtl/>
        </w:rPr>
        <w:t>"</w:t>
      </w:r>
      <w:r w:rsidR="007A7D1E" w:rsidRPr="00E3342D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327C83" w:rsidRPr="007915A1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  <w:lang w:bidi="fa-IR"/>
        </w:rPr>
        <w:t>****</w:t>
      </w:r>
      <w:r w:rsidR="00CE7717" w:rsidRPr="007915A1">
        <w:rPr>
          <w:rFonts w:ascii="Times New Roman" w:eastAsia="Calibri" w:hAnsi="Times New Roman" w:cs="B Nazanin"/>
          <w:b/>
          <w:bCs/>
          <w:sz w:val="24"/>
          <w:szCs w:val="24"/>
          <w:highlight w:val="yellow"/>
          <w:rtl/>
          <w:lang w:bidi="fa-IR"/>
        </w:rPr>
        <w:t>***************</w:t>
      </w:r>
      <w:r w:rsidR="00327C83" w:rsidRPr="007915A1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  <w:lang w:bidi="fa-IR"/>
        </w:rPr>
        <w:t>*</w:t>
      </w:r>
      <w:r w:rsidR="005369A3" w:rsidRPr="007915A1">
        <w:rPr>
          <w:rFonts w:ascii="Times New Roman" w:eastAsia="Calibri" w:hAnsi="Times New Roman" w:cs="B Nazanin"/>
          <w:b/>
          <w:bCs/>
          <w:sz w:val="24"/>
          <w:szCs w:val="24"/>
          <w:highlight w:val="yellow"/>
          <w:rtl/>
        </w:rPr>
        <w:t>"</w:t>
      </w:r>
    </w:p>
    <w:p w14:paraId="260813FB" w14:textId="77777777" w:rsidR="00CE7717" w:rsidRPr="00CE7717" w:rsidRDefault="00CE7717" w:rsidP="00CE7717">
      <w:pPr>
        <w:tabs>
          <w:tab w:val="left" w:pos="1680"/>
        </w:tabs>
        <w:bidi/>
        <w:spacing w:after="0" w:line="240" w:lineRule="auto"/>
        <w:ind w:left="-43" w:right="-144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14:paraId="13F24CA8" w14:textId="0FF430FD" w:rsidR="0081091A" w:rsidRPr="00E3342D" w:rsidRDefault="0081091A" w:rsidP="00CE7717">
      <w:pPr>
        <w:tabs>
          <w:tab w:val="left" w:pos="1680"/>
        </w:tabs>
        <w:bidi/>
        <w:spacing w:after="120" w:line="240" w:lineRule="auto"/>
        <w:ind w:left="-43" w:right="-144"/>
        <w:jc w:val="both"/>
        <w:rPr>
          <w:rFonts w:ascii="Times New Roman" w:eastAsia="Calibri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E3342D">
        <w:rPr>
          <w:rFonts w:ascii="Times New Roman" w:eastAsia="Calibri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ماده </w:t>
      </w:r>
      <w:r w:rsidR="00466A72" w:rsidRPr="00E3342D">
        <w:rPr>
          <w:rFonts w:ascii="Times New Roman" w:eastAsia="Calibri" w:hAnsi="Times New Roman" w:cs="B Nazanin" w:hint="cs"/>
          <w:b/>
          <w:bCs/>
          <w:sz w:val="24"/>
          <w:szCs w:val="24"/>
          <w:u w:val="single"/>
          <w:rtl/>
          <w:lang w:bidi="fa-IR"/>
        </w:rPr>
        <w:t>4</w:t>
      </w:r>
      <w:r w:rsidRPr="00E3342D">
        <w:rPr>
          <w:rFonts w:ascii="Times New Roman" w:eastAsia="Calibri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3342D">
        <w:rPr>
          <w:rFonts w:ascii="Arial" w:eastAsia="Calibri" w:hAnsi="Arial" w:cs="Arial" w:hint="cs"/>
          <w:b/>
          <w:bCs/>
          <w:sz w:val="24"/>
          <w:szCs w:val="24"/>
          <w:u w:val="single"/>
          <w:rtl/>
          <w:lang w:bidi="fa-IR"/>
        </w:rPr>
        <w:t>–</w:t>
      </w:r>
      <w:r w:rsidRPr="00E3342D">
        <w:rPr>
          <w:rFonts w:ascii="Times New Roman" w:eastAsia="Calibri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شرح خدمات و زمانبندی اجرا</w:t>
      </w:r>
    </w:p>
    <w:p w14:paraId="296F8C48" w14:textId="46B7BF5C" w:rsidR="00F2589F" w:rsidRPr="007915A1" w:rsidRDefault="00CE7717" w:rsidP="00E3342D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</w:pP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1</w:t>
      </w:r>
      <w:r w:rsidR="00F2589F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-</w:t>
      </w: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4</w:t>
      </w:r>
      <w:r w:rsidR="00F2589F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- </w:t>
      </w: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فاز مطالعاتی شامل </w:t>
      </w:r>
      <w:r w:rsidR="00F2589F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 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************************ ظرف مدت ** ماه </w:t>
      </w:r>
    </w:p>
    <w:p w14:paraId="376564F2" w14:textId="175508FB" w:rsidR="00F2589F" w:rsidRPr="007915A1" w:rsidRDefault="00CE7717" w:rsidP="00E3342D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</w:pP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2</w:t>
      </w:r>
      <w:r w:rsidR="00F2589F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-</w:t>
      </w: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4</w:t>
      </w:r>
      <w:r w:rsidR="00F2589F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- </w:t>
      </w:r>
      <w:r w:rsidR="00F2589F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آماده سازی 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شامل  ************************ ظرف مدت ** ماه</w:t>
      </w:r>
    </w:p>
    <w:p w14:paraId="47DE79FF" w14:textId="05B63489" w:rsidR="00F2589F" w:rsidRPr="007915A1" w:rsidRDefault="00CE7717" w:rsidP="00E3342D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</w:pP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3</w:t>
      </w:r>
      <w:r w:rsidR="00F2589F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-</w:t>
      </w: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4</w:t>
      </w:r>
      <w:r w:rsidR="00F2589F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- </w:t>
      </w:r>
      <w:r w:rsidR="00F2589F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بررسی 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شامل  **********************</w:t>
      </w:r>
      <w:bookmarkStart w:id="1" w:name="_Hlk199145790"/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</w:t>
      </w:r>
      <w:bookmarkEnd w:id="1"/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ظرف مدت ** ماه </w:t>
      </w:r>
    </w:p>
    <w:p w14:paraId="7AF11609" w14:textId="23BFC6EE" w:rsidR="008D6539" w:rsidRDefault="00F2589F" w:rsidP="00E3342D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4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-</w:t>
      </w: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4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- </w:t>
      </w: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تجزیه و تحلیل داده‌ها و نگارش گزارش نهایی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ظرف مدت </w:t>
      </w:r>
      <w:r w:rsidR="00CE7717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</w:t>
      </w: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ماه</w:t>
      </w:r>
    </w:p>
    <w:p w14:paraId="0E5059D3" w14:textId="77777777" w:rsidR="00CE7717" w:rsidRPr="00E3342D" w:rsidRDefault="00CE7717" w:rsidP="00CE7717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14:paraId="0DE75441" w14:textId="77777777" w:rsidR="008D6539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8D6539"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ماده </w:t>
      </w:r>
      <w:r w:rsidR="00466A72" w:rsidRPr="00E3342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5</w:t>
      </w:r>
      <w:r w:rsidR="008D6539"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</w:t>
      </w:r>
      <w:r w:rsidR="008D6539"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="008D6539"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مدت قرارداد</w:t>
      </w:r>
    </w:p>
    <w:p w14:paraId="02077188" w14:textId="777F0D91" w:rsidR="00CE7717" w:rsidRDefault="00040CD3" w:rsidP="00E3342D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مدت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انجام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شرح خدمات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موضوع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قرارداد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برابر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CE7717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</w:t>
      </w:r>
      <w:r w:rsidR="00B042E6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0434A5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ماه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است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که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شروع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آن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همزمان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6226A5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ابلاغ</w:t>
      </w:r>
      <w:r w:rsidRPr="006226A5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471A2A" w:rsidRPr="006226A5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قرارداد</w:t>
      </w:r>
      <w:r w:rsidRPr="006226A5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Pr="006226A5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از</w:t>
      </w:r>
      <w:r w:rsidRPr="006226A5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Pr="006226A5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جانب</w:t>
      </w:r>
      <w:r w:rsidRPr="006226A5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Pr="006226A5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کارفرما</w:t>
      </w:r>
      <w:r w:rsidR="00CE7717" w:rsidRPr="006226A5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/پرداخت پیش</w:t>
      </w:r>
      <w:r w:rsidR="00CE771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پرداخت قرارداد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است</w:t>
      </w:r>
      <w:r w:rsidR="004E3609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. مدت قرارداد در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صورت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توافق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طرفین،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قابل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افزایش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خواهد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بود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.</w:t>
      </w:r>
    </w:p>
    <w:p w14:paraId="6208DDEE" w14:textId="729B31FD" w:rsidR="00FD6ADD" w:rsidRPr="00CE7717" w:rsidRDefault="00FD6ADD" w:rsidP="00CE7717">
      <w:pPr>
        <w:tabs>
          <w:tab w:val="left" w:pos="1680"/>
        </w:tabs>
        <w:bidi/>
        <w:spacing w:after="0" w:line="240" w:lineRule="auto"/>
        <w:ind w:right="-142"/>
        <w:jc w:val="both"/>
        <w:rPr>
          <w:rFonts w:ascii="Times New Roman" w:eastAsia="Calibri" w:hAnsi="Times New Roman" w:cs="B Nazanin"/>
          <w:sz w:val="24"/>
          <w:szCs w:val="24"/>
        </w:rPr>
      </w:pPr>
    </w:p>
    <w:p w14:paraId="267FC695" w14:textId="77777777" w:rsidR="0081091A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>ماده</w:t>
      </w:r>
      <w:r w:rsidR="00466A72" w:rsidRPr="00E3342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6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</w:t>
      </w:r>
      <w:r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مبلغ قرارداد</w:t>
      </w:r>
      <w:r w:rsidR="00B56C14" w:rsidRPr="00E3342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 و نحوه پرداخت</w:t>
      </w:r>
      <w:r w:rsidRPr="00E3342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 </w:t>
      </w:r>
    </w:p>
    <w:p w14:paraId="0EF20066" w14:textId="6677E356" w:rsidR="0081091A" w:rsidRPr="00E3342D" w:rsidRDefault="0081091A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مبلغ کل قرارداد برای اجرای موضوع قرارداد</w:t>
      </w:r>
      <w:r w:rsidRPr="00E3342D">
        <w:rPr>
          <w:rFonts w:ascii="Times New Roman" w:eastAsia="Calibri" w:hAnsi="Times New Roman" w:cs="B Nazanin"/>
          <w:sz w:val="24"/>
          <w:szCs w:val="24"/>
          <w:lang w:bidi="fa-IR"/>
        </w:rPr>
        <w:t xml:space="preserve"> 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براساس شرایط و ضوابط مندرج در این قرارداد به مبلغ </w:t>
      </w:r>
      <w:r w:rsidR="00E31866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*</w:t>
      </w:r>
      <w:r w:rsidR="00CE7717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*****</w:t>
      </w:r>
      <w:r w:rsidR="00E31866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***</w:t>
      </w:r>
      <w:r w:rsidR="00E31866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ریال </w:t>
      </w:r>
      <w:r w:rsidR="00CE7717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(</w:t>
      </w:r>
      <w:r w:rsidR="00CE7717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*********</w:t>
      </w:r>
      <w:r w:rsidR="00CE771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میلیون ریال) 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می</w:t>
      </w:r>
      <w:r w:rsidR="000434A5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باشد</w:t>
      </w:r>
      <w:r w:rsidR="00B56C14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و نحوه پرداخت آن به شرح ذيل تعيين مي</w:t>
      </w:r>
      <w:r w:rsidR="00CE771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B56C14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گردد</w:t>
      </w:r>
      <w:r w:rsidRPr="00E3342D">
        <w:rPr>
          <w:rFonts w:ascii="Times New Roman" w:eastAsia="Calibri" w:hAnsi="Times New Roman" w:cs="B Nazanin"/>
          <w:sz w:val="24"/>
          <w:szCs w:val="24"/>
          <w:lang w:bidi="fa-IR"/>
        </w:rPr>
        <w:t>.</w:t>
      </w:r>
    </w:p>
    <w:p w14:paraId="7505FA5B" w14:textId="630889F0" w:rsidR="0081091A" w:rsidRPr="007915A1" w:rsidRDefault="00CE7717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</w:rPr>
      </w:pP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lastRenderedPageBreak/>
        <w:t>1</w:t>
      </w:r>
      <w:r w:rsidR="00DB67E6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-</w:t>
      </w:r>
      <w:r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6</w:t>
      </w:r>
      <w:r w:rsidR="0081091A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- </w:t>
      </w:r>
      <w:r w:rsidR="0081091A" w:rsidRPr="007915A1">
        <w:rPr>
          <w:rFonts w:ascii="Times New Roman" w:eastAsia="Calibri" w:hAnsi="Times New Roman" w:cs="B Nazanin"/>
          <w:sz w:val="24"/>
          <w:szCs w:val="24"/>
          <w:highlight w:val="yellow"/>
          <w:rtl/>
        </w:rPr>
        <w:t xml:space="preserve">قسط اول، 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</w:t>
      </w:r>
      <w:r w:rsidR="0081091A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درصد مبلغ کل قرارداد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معادل </w:t>
      </w:r>
      <w:bookmarkStart w:id="2" w:name="_Hlk199146067"/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</w:t>
      </w:r>
      <w:bookmarkEnd w:id="2"/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*******</w:t>
      </w:r>
      <w:r w:rsidR="00327C83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ريال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7A163D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پس</w:t>
      </w:r>
      <w:r w:rsidR="007A163D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="007A163D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از</w:t>
      </w:r>
      <w:r w:rsidR="007A163D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="007A163D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انجام</w:t>
      </w:r>
      <w:r w:rsidR="007A163D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="007A163D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بند</w:t>
      </w:r>
      <w:r w:rsidR="007A163D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4</w:t>
      </w:r>
      <w:r w:rsidR="007A163D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-1 </w:t>
      </w:r>
      <w:r w:rsidR="007A163D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قرارداد</w:t>
      </w:r>
      <w:r w:rsidR="007A163D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>.</w:t>
      </w:r>
    </w:p>
    <w:p w14:paraId="016262D5" w14:textId="502420C1" w:rsidR="0081091A" w:rsidRPr="007915A1" w:rsidRDefault="00CE7717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</w:rPr>
      </w:pPr>
      <w:r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2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>-</w:t>
      </w:r>
      <w:r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6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- 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</w:rPr>
        <w:t>قسط دوم،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>**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درصد</w:t>
      </w:r>
      <w:r w:rsidR="00B56C14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 xml:space="preserve"> مبلغ</w:t>
      </w:r>
      <w:r w:rsidR="00B56C14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کل</w:t>
      </w:r>
      <w:r w:rsidR="00B56C14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قرارداد</w:t>
      </w:r>
      <w:r w:rsidR="00B56C14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معادل</w:t>
      </w:r>
      <w:r w:rsidR="00B56C14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>*********</w:t>
      </w:r>
      <w:r w:rsidR="00327C83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ريال</w:t>
      </w:r>
      <w:r w:rsidR="00B56C14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</w:rPr>
        <w:t>پس از انجام بند</w:t>
      </w:r>
      <w:r w:rsidR="00942B8C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</w:rPr>
        <w:t>های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</w:rPr>
        <w:t xml:space="preserve"> </w:t>
      </w:r>
      <w:r w:rsidR="000434A5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</w:rPr>
        <w:t>4-</w:t>
      </w:r>
      <w:r w:rsidR="007A163D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</w:rPr>
        <w:t>2</w:t>
      </w:r>
      <w:r w:rsidR="00875EEF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</w:rPr>
        <w:t xml:space="preserve"> </w:t>
      </w:r>
      <w:r w:rsidR="00942B8C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</w:rPr>
        <w:t xml:space="preserve">و </w:t>
      </w:r>
      <w:r w:rsidR="000434A5"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</w:rPr>
        <w:t>4-3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</w:rPr>
        <w:t xml:space="preserve"> قرارداد.</w:t>
      </w:r>
    </w:p>
    <w:p w14:paraId="36763CE7" w14:textId="05F038AD" w:rsidR="0081091A" w:rsidRPr="00E3342D" w:rsidRDefault="00CE7717" w:rsidP="00CE7717">
      <w:pPr>
        <w:bidi/>
        <w:spacing w:after="120" w:line="240" w:lineRule="auto"/>
        <w:ind w:left="-43" w:right="-144"/>
        <w:jc w:val="both"/>
        <w:rPr>
          <w:rFonts w:ascii="Times New Roman" w:eastAsia="Calibri" w:hAnsi="Times New Roman" w:cs="B Nazanin"/>
          <w:color w:val="000000"/>
          <w:sz w:val="24"/>
          <w:szCs w:val="24"/>
          <w:rtl/>
        </w:rPr>
      </w:pPr>
      <w:r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3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>-</w:t>
      </w:r>
      <w:r w:rsidRPr="007915A1">
        <w:rPr>
          <w:rFonts w:ascii="Times New Roman" w:eastAsia="Calibri" w:hAnsi="Times New Roman" w:cs="B Nazanin" w:hint="cs"/>
          <w:color w:val="000000"/>
          <w:sz w:val="24"/>
          <w:szCs w:val="24"/>
          <w:highlight w:val="yellow"/>
          <w:rtl/>
          <w:lang w:bidi="fa-IR"/>
        </w:rPr>
        <w:t>6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- 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</w:rPr>
        <w:t>قسط سوم،</w:t>
      </w:r>
      <w:r w:rsidR="0081091A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  <w:lang w:bidi="fa-IR"/>
        </w:rPr>
        <w:t xml:space="preserve"> 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درصد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مبلغ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کل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قرارداد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معادل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*********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ريال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پس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از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انجام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بند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875EEF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4-4</w:t>
      </w:r>
      <w:r w:rsidR="00B56C14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</w:t>
      </w:r>
      <w:r w:rsidR="00B56C14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قرارداد</w:t>
      </w:r>
      <w:r w:rsidR="00B30622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 و</w:t>
      </w:r>
      <w:r w:rsidR="00B30622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تحویل گزارش کامل موضوع قرارداد </w:t>
      </w:r>
      <w:r w:rsidR="00B30622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و</w:t>
      </w:r>
      <w:r w:rsidR="00B30622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 xml:space="preserve"> تا</w:t>
      </w:r>
      <w:r w:rsidR="00B30622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ئي</w:t>
      </w:r>
      <w:r w:rsidR="00B30622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د کارفرما، در وجه مجری پرداخت می</w:t>
      </w:r>
      <w:r w:rsidR="00B30622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‌</w:t>
      </w:r>
      <w:r w:rsidR="00B30622" w:rsidRPr="007915A1">
        <w:rPr>
          <w:rFonts w:ascii="Times New Roman" w:eastAsia="Calibri" w:hAnsi="Times New Roman" w:cs="B Nazanin"/>
          <w:sz w:val="24"/>
          <w:szCs w:val="24"/>
          <w:highlight w:val="yellow"/>
          <w:rtl/>
          <w:lang w:bidi="fa-IR"/>
        </w:rPr>
        <w:t>گردد</w:t>
      </w:r>
      <w:r w:rsidR="00B30622" w:rsidRPr="007915A1">
        <w:rPr>
          <w:rFonts w:ascii="Times New Roman" w:eastAsia="Calibri" w:hAnsi="Times New Roman" w:cs="B Nazanin"/>
          <w:color w:val="000000"/>
          <w:sz w:val="24"/>
          <w:szCs w:val="24"/>
          <w:highlight w:val="yellow"/>
          <w:rtl/>
        </w:rPr>
        <w:t>.</w:t>
      </w:r>
    </w:p>
    <w:p w14:paraId="1739270B" w14:textId="6C7D3D25" w:rsidR="0081091A" w:rsidRDefault="0081091A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CE7717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t>تبصره1:</w:t>
      </w:r>
      <w:r w:rsidR="0098420B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کلیه پرداخت</w:t>
      </w:r>
      <w:r w:rsidR="00CE771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های موضوع ماده 6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E517F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حساب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شبای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980100004001020803007300</w:t>
      </w:r>
      <w:r w:rsidR="00862FBA" w:rsidRPr="00E3342D">
        <w:rPr>
          <w:rFonts w:ascii="Times New Roman" w:eastAsia="Calibri" w:hAnsi="Times New Roman" w:cs="B Nazanin"/>
          <w:sz w:val="24"/>
          <w:szCs w:val="24"/>
          <w:lang w:bidi="fa-IR"/>
        </w:rPr>
        <w:t>IR</w:t>
      </w:r>
      <w:r w:rsidR="007F2B3E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،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بانک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مرکزی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جمهوري اسلامي ايران</w:t>
      </w:r>
      <w:r w:rsidR="007F2B3E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به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شناسه</w:t>
      </w:r>
      <w:r w:rsidR="007F2B3E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پرداخت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1A6FCE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*****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نام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سازمان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پژوهش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علمی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صنعتی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862FBA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ایران</w:t>
      </w:r>
      <w:r w:rsidR="00862FB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واریز می</w:t>
      </w:r>
      <w:r w:rsidR="00875EEF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گردد.</w:t>
      </w:r>
    </w:p>
    <w:p w14:paraId="6C4797C7" w14:textId="77777777" w:rsidR="00CE7717" w:rsidRPr="00E3342D" w:rsidRDefault="00CE7717" w:rsidP="00CE7717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14:paraId="069B8DB1" w14:textId="77777777" w:rsidR="0081091A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>ماده 7-محل اجرای قرارداد</w:t>
      </w:r>
    </w:p>
    <w:p w14:paraId="05D8C56F" w14:textId="192A32CB" w:rsidR="0081091A" w:rsidRDefault="0081091A" w:rsidP="00E3342D">
      <w:pPr>
        <w:keepNext/>
        <w:keepLines/>
        <w:bidi/>
        <w:spacing w:after="0" w:line="240" w:lineRule="auto"/>
        <w:ind w:left="-45" w:right="-142"/>
        <w:jc w:val="both"/>
        <w:outlineLvl w:val="0"/>
        <w:rPr>
          <w:rFonts w:ascii="Times New Roman" w:eastAsia="Times New Roman" w:hAnsi="Times New Roman" w:cs="B Nazanin"/>
          <w:sz w:val="24"/>
          <w:szCs w:val="24"/>
          <w:rtl/>
        </w:rPr>
      </w:pPr>
      <w:r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محل اجرای موضوع قرارداد </w:t>
      </w:r>
      <w:r w:rsidRPr="00E3342D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t>سازمان پژوهش</w:t>
      </w:r>
      <w:r w:rsidR="00E517FE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‌</w:t>
      </w:r>
      <w:r w:rsidRPr="00E3342D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t>های علمی و صنعتی ایران</w:t>
      </w:r>
      <w:r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خواهد بود.</w:t>
      </w:r>
    </w:p>
    <w:p w14:paraId="18BAF1FE" w14:textId="77777777" w:rsidR="00E517FE" w:rsidRPr="00E3342D" w:rsidRDefault="00E517FE" w:rsidP="00E517FE">
      <w:pPr>
        <w:keepNext/>
        <w:keepLines/>
        <w:bidi/>
        <w:spacing w:after="0" w:line="240" w:lineRule="auto"/>
        <w:ind w:left="-45" w:right="-142"/>
        <w:jc w:val="both"/>
        <w:outlineLvl w:val="0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81AE2E7" w14:textId="77777777" w:rsidR="0081091A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ماده 8 </w:t>
      </w:r>
      <w:r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کسور</w:t>
      </w:r>
      <w:r w:rsidR="0078750D" w:rsidRPr="00E3342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ات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قانونی </w:t>
      </w:r>
    </w:p>
    <w:p w14:paraId="3E8DB9D4" w14:textId="0E5C4BBC" w:rsidR="00E17A4C" w:rsidRDefault="00D91084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پرداخت هرگونه مال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ات،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عوارض، حق ب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مه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تام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اجتماع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و سا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حقوق دولت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مربوط به مجر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و کارکنان او که در تار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خ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امضا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ا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قرارداد برقرار است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در آ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نده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برقرار خواهد شد و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م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زان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آن در آ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نده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تغ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م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="0004723D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نما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بر عهده مجر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است.</w:t>
      </w:r>
    </w:p>
    <w:p w14:paraId="446E90D8" w14:textId="77777777" w:rsidR="00E517FE" w:rsidRPr="00E3342D" w:rsidRDefault="00E517FE" w:rsidP="00E517FE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14:paraId="375295A8" w14:textId="77777777" w:rsidR="0081091A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ماده 9 </w:t>
      </w:r>
      <w:r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>تعهدات طرفین</w:t>
      </w:r>
    </w:p>
    <w:p w14:paraId="76441A3B" w14:textId="4B50CFE1" w:rsidR="0081091A" w:rsidRPr="00E3342D" w:rsidRDefault="0081091A" w:rsidP="00E3342D">
      <w:pPr>
        <w:keepNext/>
        <w:keepLines/>
        <w:bidi/>
        <w:spacing w:after="0" w:line="240" w:lineRule="auto"/>
        <w:ind w:left="-45" w:right="-142"/>
        <w:jc w:val="both"/>
        <w:outlineLvl w:val="0"/>
        <w:rPr>
          <w:rFonts w:ascii="Times New Roman" w:eastAsia="Times New Roman" w:hAnsi="Times New Roman" w:cs="B Nazanin"/>
          <w:sz w:val="24"/>
          <w:szCs w:val="24"/>
          <w:rtl/>
        </w:rPr>
      </w:pP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9-1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- مجري متعهد می</w:t>
      </w:r>
      <w:r w:rsidR="00EA4517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شود که موضوع ماده (</w:t>
      </w:r>
      <w:r w:rsidR="00283D90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3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) قرارداد را بر اساس </w:t>
      </w:r>
      <w:r w:rsidR="001347D7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شرح خدمات/مراحل اجرایی </w:t>
      </w:r>
      <w:r w:rsidR="00F735F0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ارائه شده در ماده </w:t>
      </w:r>
      <w:r w:rsidR="00510274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="00F735F0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با رعایت زمانبندي </w:t>
      </w:r>
      <w:r w:rsidR="001347D7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در ازای دریافت مبلغ قرارداد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اجرا و گزارشات پیشرفت کار را طبق برنامه زمانبندي شده به کارفرما تحو</w:t>
      </w: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ل نماید. مجري اعلام می نماید که توانایی فنی اجراي عملیات موضو ع قرارداد را دارا می باشد.</w:t>
      </w:r>
    </w:p>
    <w:p w14:paraId="18C45374" w14:textId="77777777" w:rsidR="003E380A" w:rsidRPr="00E3342D" w:rsidRDefault="0081091A" w:rsidP="00E3342D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9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>-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</w:rPr>
        <w:t>2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>-</w:t>
      </w:r>
      <w:r w:rsidR="001F1B2B" w:rsidRPr="00E3342D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E3342D">
        <w:rPr>
          <w:rFonts w:ascii="Times New Roman" w:eastAsia="Calibri" w:hAnsi="Times New Roman" w:cs="B Nazanin"/>
          <w:sz w:val="24"/>
          <w:szCs w:val="24"/>
          <w:rtl/>
        </w:rPr>
        <w:t xml:space="preserve">مجري متعهد می باشد که به منظور اجراي موضوع قرارداد، از </w:t>
      </w:r>
      <w:r w:rsidRPr="00E3342D">
        <w:rPr>
          <w:rFonts w:ascii="Calibri" w:eastAsia="Calibri" w:hAnsi="Calibri" w:cs="B Nazanin" w:hint="cs"/>
          <w:sz w:val="24"/>
          <w:szCs w:val="24"/>
          <w:rtl/>
        </w:rPr>
        <w:t>افراد متخصص در این زمینه به عنوان همکار یا در قالب خدمات قراردادی</w:t>
      </w:r>
      <w:r w:rsidR="001347D7" w:rsidRPr="00E3342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E3342D">
        <w:rPr>
          <w:rFonts w:ascii="Calibri" w:eastAsia="Calibri" w:hAnsi="Calibri" w:cs="B Nazanin"/>
          <w:sz w:val="24"/>
          <w:szCs w:val="24"/>
          <w:rtl/>
        </w:rPr>
        <w:t>استفاده نماید و انجام موضوع قرارداد بر اساس استانداردهاي معتبر و موجود صورت می</w:t>
      </w:r>
      <w:r w:rsidR="0004723D" w:rsidRPr="00E3342D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E3342D">
        <w:rPr>
          <w:rFonts w:ascii="Calibri" w:eastAsia="Calibri" w:hAnsi="Calibri" w:cs="B Nazanin"/>
          <w:sz w:val="24"/>
          <w:szCs w:val="24"/>
          <w:rtl/>
        </w:rPr>
        <w:t>گیرد</w:t>
      </w:r>
      <w:r w:rsidR="0004723D" w:rsidRPr="00E3342D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371935DD" w14:textId="5BBA3D86" w:rsidR="0081091A" w:rsidRPr="00E3342D" w:rsidRDefault="0081091A" w:rsidP="00E3342D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9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-</w:t>
      </w: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3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- مجري طرح در تمامی موارد قرارداد ملزم به رعایت اصل امانت داري و رازداري در خصوص اطلاعاتی که توسط کارفرما </w:t>
      </w:r>
      <w:r w:rsidR="00E60FE1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ارائه شده</w:t>
      </w: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و یا توسط مجري </w:t>
      </w:r>
      <w:r w:rsidR="00E60FE1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حاصل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می</w:t>
      </w: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گردد، می</w:t>
      </w:r>
      <w:r w:rsidR="003E380A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باشد</w:t>
      </w:r>
      <w:r w:rsidR="003E380A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5D34360D" w14:textId="77777777" w:rsidR="00E117A5" w:rsidRPr="00E3342D" w:rsidRDefault="0081091A" w:rsidP="00E3342D">
      <w:pPr>
        <w:keepNext/>
        <w:keepLines/>
        <w:bidi/>
        <w:spacing w:after="0" w:line="240" w:lineRule="auto"/>
        <w:ind w:left="-45" w:right="-142"/>
        <w:jc w:val="both"/>
        <w:outlineLvl w:val="0"/>
        <w:rPr>
          <w:rFonts w:ascii="Times New Roman" w:eastAsia="Times New Roman" w:hAnsi="Times New Roman" w:cs="B Nazanin"/>
          <w:sz w:val="24"/>
          <w:szCs w:val="24"/>
          <w:rtl/>
        </w:rPr>
      </w:pP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9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-</w:t>
      </w: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>- کارفرما متعهد می شود که مبالغ قرارداد را بر اساس ماده (</w:t>
      </w:r>
      <w:r w:rsidR="0066796D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) قرارداد در قبال اجراي هر مرحله از </w:t>
      </w:r>
      <w:r w:rsidR="00592D32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شرح خدمات قرارداد</w:t>
      </w:r>
      <w:r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پرداخت نماید</w:t>
      </w:r>
      <w:r w:rsidR="00E117A5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370A779A" w14:textId="4D973712" w:rsidR="001F1B2B" w:rsidRPr="00E3342D" w:rsidRDefault="00AA434A" w:rsidP="00E3342D">
      <w:pPr>
        <w:keepNext/>
        <w:keepLines/>
        <w:bidi/>
        <w:spacing w:after="0" w:line="240" w:lineRule="auto"/>
        <w:ind w:left="-45" w:right="-142"/>
        <w:jc w:val="both"/>
        <w:outlineLvl w:val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9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-5</w:t>
      </w:r>
      <w:r w:rsidR="00EF354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کارفرما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متعهد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پس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دریافت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درخواست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کتبی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گزارش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مرحله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حداکثر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ظرف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مدت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10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روز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پرداخت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مربوط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آن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مرحله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انجام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F1B2B" w:rsidRPr="00E3342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="001F1B2B" w:rsidRPr="00E3342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44F73B1E" w14:textId="05D21B1B" w:rsidR="00E17A4C" w:rsidRDefault="00E117A5" w:rsidP="00E3342D">
      <w:pPr>
        <w:keepNext/>
        <w:keepLines/>
        <w:bidi/>
        <w:spacing w:after="0" w:line="240" w:lineRule="auto"/>
        <w:ind w:left="-45" w:right="-142"/>
        <w:jc w:val="both"/>
        <w:outlineLvl w:val="0"/>
        <w:rPr>
          <w:rFonts w:ascii="Times New Roman" w:eastAsia="Times New Roman" w:hAnsi="Times New Roman" w:cs="B Nazanin"/>
          <w:sz w:val="24"/>
          <w:szCs w:val="24"/>
          <w:rtl/>
        </w:rPr>
      </w:pP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9-</w:t>
      </w:r>
      <w:r w:rsidR="00AA434A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Pr="00E3342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>کارفرما تائ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3E380A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>نما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که مشمول ممنوع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 w:hint="eastAsia"/>
          <w:sz w:val="24"/>
          <w:szCs w:val="24"/>
          <w:rtl/>
        </w:rPr>
        <w:t>ت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مذکور در اصل 141 قانون اساس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جمهور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اسلام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ا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 w:hint="eastAsia"/>
          <w:sz w:val="24"/>
          <w:szCs w:val="24"/>
          <w:rtl/>
        </w:rPr>
        <w:t>ران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و ن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 w:hint="eastAsia"/>
          <w:sz w:val="24"/>
          <w:szCs w:val="24"/>
          <w:rtl/>
        </w:rPr>
        <w:t>ز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مشمول ممنوع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 w:hint="eastAsia"/>
          <w:sz w:val="24"/>
          <w:szCs w:val="24"/>
          <w:rtl/>
        </w:rPr>
        <w:t>ت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مقرر در  قانون منع مداخله کارکنان دولت در معاملات دولت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مصوب د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845E88" w:rsidRPr="00E3342D">
        <w:rPr>
          <w:rFonts w:ascii="Times New Roman" w:eastAsia="Times New Roman" w:hAnsi="Times New Roman" w:cs="B Nazanin" w:hint="eastAsia"/>
          <w:sz w:val="24"/>
          <w:szCs w:val="24"/>
          <w:rtl/>
        </w:rPr>
        <w:t>ماه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 xml:space="preserve"> 1337 نم</w:t>
      </w:r>
      <w:r w:rsidR="00845E8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3E380A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="00845E88" w:rsidRPr="00E3342D">
        <w:rPr>
          <w:rFonts w:ascii="Times New Roman" w:eastAsia="Times New Roman" w:hAnsi="Times New Roman" w:cs="B Nazanin"/>
          <w:sz w:val="24"/>
          <w:szCs w:val="24"/>
          <w:rtl/>
        </w:rPr>
        <w:t>باشد.</w:t>
      </w:r>
    </w:p>
    <w:p w14:paraId="102892B5" w14:textId="77777777" w:rsidR="0025715A" w:rsidRDefault="0025715A" w:rsidP="0025715A">
      <w:pPr>
        <w:bidi/>
        <w:spacing w:after="120" w:line="240" w:lineRule="auto"/>
        <w:ind w:left="-43" w:right="-144"/>
        <w:jc w:val="both"/>
        <w:rPr>
          <w:rFonts w:ascii="Times New Roman" w:eastAsia="Calibri" w:hAnsi="Times New Roman" w:cs="B Nazanin"/>
          <w:b/>
          <w:bCs/>
          <w:color w:val="000000"/>
          <w:sz w:val="24"/>
          <w:szCs w:val="24"/>
          <w:u w:val="single"/>
          <w:rtl/>
          <w:lang w:bidi="fa-IR"/>
        </w:rPr>
      </w:pPr>
    </w:p>
    <w:p w14:paraId="5F3053B1" w14:textId="328AC15B" w:rsidR="0081091A" w:rsidRPr="00E3342D" w:rsidRDefault="0081091A" w:rsidP="0025715A">
      <w:pPr>
        <w:bidi/>
        <w:spacing w:after="120" w:line="240" w:lineRule="auto"/>
        <w:ind w:left="-43" w:right="-144"/>
        <w:jc w:val="both"/>
        <w:rPr>
          <w:rFonts w:ascii="Times New Roman" w:eastAsia="Calibri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Calibri" w:hAnsi="Times New Roman" w:cs="B Nazanin"/>
          <w:b/>
          <w:bCs/>
          <w:color w:val="000000"/>
          <w:sz w:val="24"/>
          <w:szCs w:val="24"/>
          <w:u w:val="single"/>
          <w:rtl/>
          <w:lang w:bidi="fa-IR"/>
        </w:rPr>
        <w:t xml:space="preserve">ماده 10- </w:t>
      </w:r>
      <w:r w:rsidRPr="00E3342D">
        <w:rPr>
          <w:rFonts w:ascii="Times New Roman" w:eastAsia="Calibri" w:hAnsi="Times New Roman" w:cs="B Nazanin"/>
          <w:b/>
          <w:bCs/>
          <w:sz w:val="24"/>
          <w:szCs w:val="24"/>
          <w:u w:val="single"/>
          <w:rtl/>
        </w:rPr>
        <w:t>مالکیت فکری و اسناد</w:t>
      </w:r>
    </w:p>
    <w:p w14:paraId="6128A416" w14:textId="2AE589F0" w:rsidR="00E517FE" w:rsidRPr="0025715A" w:rsidRDefault="0025715A" w:rsidP="00E517FE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1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-</w:t>
      </w: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10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- نتایج حاصل از این قرارداد متعلق به کارفرما بوده و مجري حق واگذاري به غیر را نخواهد داشت.</w:t>
      </w:r>
    </w:p>
    <w:p w14:paraId="6F2BD674" w14:textId="71191C0C" w:rsidR="00E517FE" w:rsidRPr="0025715A" w:rsidRDefault="0025715A" w:rsidP="0025715A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lastRenderedPageBreak/>
        <w:t>2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-</w:t>
      </w: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10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- مجري می‌تواند نتایج و دستاوردهای پژوهشی حاصل از اجرای این قرارداد را با موافقت کارفرما و با ذکر نام و نشانی سازمان به صورت مقاله منتشر نماید. </w:t>
      </w:r>
    </w:p>
    <w:p w14:paraId="7FCF00A5" w14:textId="29046F25" w:rsidR="00E517FE" w:rsidRPr="0025715A" w:rsidRDefault="0025715A" w:rsidP="00E517FE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3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-</w:t>
      </w: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10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- در صورت ثبت اختراع دستاوردهای نوآورانه این قرارداد، به استناد بند 1 ماده 54 </w:t>
      </w:r>
      <w:r w:rsidR="00E517FE" w:rsidRPr="0025715A">
        <w:rPr>
          <w:rFonts w:ascii="Times New Roman" w:eastAsia="Calibri" w:hAnsi="Times New Roman" w:cs="B Nazanin"/>
          <w:sz w:val="24"/>
          <w:szCs w:val="24"/>
          <w:rtl/>
          <w:lang w:bidi="fa-IR"/>
        </w:rPr>
        <w:t>قانون حما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="00E517FE" w:rsidRPr="0025715A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ت</w:t>
      </w:r>
      <w:r w:rsidR="00E517FE" w:rsidRPr="0025715A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از مالک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="00E517FE" w:rsidRPr="0025715A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ت</w:t>
      </w:r>
      <w:r w:rsidR="00E517FE" w:rsidRPr="0025715A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صنعت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ی </w:t>
      </w:r>
      <w:r w:rsidR="00E517FE" w:rsidRPr="0025715A">
        <w:rPr>
          <w:rFonts w:ascii="Times New Roman" w:eastAsia="Calibri" w:hAnsi="Times New Roman" w:cs="B Nazanin"/>
          <w:sz w:val="24"/>
          <w:szCs w:val="24"/>
          <w:rtl/>
          <w:lang w:bidi="fa-IR"/>
        </w:rPr>
        <w:t>فرد یا افراد مخترع حق دارند که نام آنها به عنوان مخترع، در گواهینامه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‌ی</w:t>
      </w:r>
      <w:r w:rsidR="00E517FE" w:rsidRPr="0025715A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="00E517FE" w:rsidRPr="0025715A">
        <w:rPr>
          <w:rFonts w:ascii="Times New Roman" w:eastAsia="Calibri" w:hAnsi="Times New Roman" w:cs="B Nazanin"/>
          <w:sz w:val="24"/>
          <w:szCs w:val="24"/>
          <w:lang w:bidi="fa-IR"/>
        </w:rPr>
        <w:t xml:space="preserve"> </w:t>
      </w:r>
      <w:r w:rsidR="00E517FE" w:rsidRPr="0025715A">
        <w:rPr>
          <w:rFonts w:ascii="Times New Roman" w:eastAsia="Calibri" w:hAnsi="Times New Roman" w:cs="B Nazanin"/>
          <w:sz w:val="24"/>
          <w:szCs w:val="24"/>
          <w:rtl/>
          <w:lang w:bidi="fa-IR"/>
        </w:rPr>
        <w:t>اختراع ذکر شود،</w:t>
      </w:r>
      <w:r w:rsidR="00E517FE" w:rsidRPr="0025715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بدیهی است مالک اختراع مطابق با مورد توافق شده در قرارداد خواهد بود.</w:t>
      </w:r>
    </w:p>
    <w:p w14:paraId="47816E4A" w14:textId="77777777" w:rsidR="00E517FE" w:rsidRPr="00E3342D" w:rsidRDefault="00E517FE" w:rsidP="00E517FE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</w:rPr>
      </w:pPr>
    </w:p>
    <w:p w14:paraId="5539A80F" w14:textId="77777777" w:rsidR="0081091A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u w:val="single"/>
          <w:rtl/>
        </w:rPr>
      </w:pPr>
      <w:r w:rsidRPr="00E3342D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u w:val="single"/>
          <w:rtl/>
        </w:rPr>
        <w:t>ماده 11- ناظر کارفرما</w:t>
      </w:r>
    </w:p>
    <w:p w14:paraId="00186B40" w14:textId="431D9AF9" w:rsidR="0081091A" w:rsidRPr="00E3342D" w:rsidRDefault="000262A1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ناظر کارفرما در قرارداد </w:t>
      </w:r>
      <w:r w:rsidR="0025715A" w:rsidRPr="007915A1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*****</w:t>
      </w:r>
      <w:r w:rsidR="00EA24F5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می</w:t>
      </w:r>
      <w:r w:rsidR="00FC4966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="0081091A"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باشد.</w:t>
      </w:r>
    </w:p>
    <w:p w14:paraId="43D71EC9" w14:textId="77777777" w:rsidR="0081091A" w:rsidRPr="00E3342D" w:rsidRDefault="0081091A" w:rsidP="00E3342D">
      <w:pPr>
        <w:bidi/>
        <w:spacing w:after="120" w:line="240" w:lineRule="auto"/>
        <w:ind w:left="-43" w:right="-144"/>
        <w:jc w:val="both"/>
        <w:rPr>
          <w:rFonts w:ascii="Times New Roman" w:eastAsia="Calibri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E3342D">
        <w:rPr>
          <w:rFonts w:ascii="Times New Roman" w:eastAsia="Calibri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ماده 12- حوادث غیر مترقبه </w:t>
      </w:r>
    </w:p>
    <w:p w14:paraId="1F1B13FB" w14:textId="40C69FB1" w:rsidR="00022CEB" w:rsidRPr="00E3342D" w:rsidRDefault="00BD2A70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مورد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وقوع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حوادث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قهری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بروز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شرایط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اضطراری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مانند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جنگ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اعلام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شده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نشده،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انقلاب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اعتصاب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عمومی،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زلزله،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سیل،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طغیان</w:t>
      </w:r>
      <w:r w:rsidR="00FC4966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غیر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عادی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خشک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سالی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سابقه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همچنین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آتش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سوزی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دامنه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دار،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حوادث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مشابه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که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خارج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اراده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تنزل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طرفين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باشد،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طرفين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هيچگونه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تعهدي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نخواهند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داشت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طرفين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بايد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عدم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انجام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تعهد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خود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بطور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كتبي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ديگر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اعلام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نمايد،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صورت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عدم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امکان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ادامه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قرارداد،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هریک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طرفین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مي</w:t>
      </w:r>
      <w:r w:rsidR="00FC4966"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تواند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قرارداد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فسخ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نمايند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.</w:t>
      </w:r>
    </w:p>
    <w:p w14:paraId="0C312D94" w14:textId="77777777" w:rsidR="00022CEB" w:rsidRPr="00E3342D" w:rsidRDefault="00022CEB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ماده 13 </w:t>
      </w:r>
      <w:r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حل اختلاف</w:t>
      </w:r>
    </w:p>
    <w:p w14:paraId="6CDA425F" w14:textId="1EE92B89" w:rsidR="00022CEB" w:rsidRPr="00E3342D" w:rsidRDefault="00022CEB" w:rsidP="00E3342D">
      <w:pPr>
        <w:keepNext/>
        <w:keepLines/>
        <w:bidi/>
        <w:spacing w:after="0" w:line="240" w:lineRule="auto"/>
        <w:ind w:left="-45" w:right="-142"/>
        <w:jc w:val="both"/>
        <w:outlineLvl w:val="0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صورتیکه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اختلاف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بین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کارفرما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مجری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بروز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کند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اعم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اینکه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مربوط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اجرای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تعهدات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موضوع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قرار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داد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مربوط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تفسیر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تعبیر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هریک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مواد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پیوست های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آن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باشد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.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طرفین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می‌توانند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نسبت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رفع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اختلاف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طريق مذاكره 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توافق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اقدام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نمایند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.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چنانچه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طرفین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نتوانند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موضوع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اختلافات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را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راه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مذاكره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حل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نمایند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طریق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مراجعه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مراجع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صالح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قانونی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حل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فصل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خواهد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.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در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طول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مدت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حل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اختلاف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طرفین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باید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وظایف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قانونی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خود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نسبت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طرف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مقابل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عمل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نمایند</w:t>
      </w:r>
      <w:r w:rsidRPr="00E3342D">
        <w:rPr>
          <w:rFonts w:ascii="Times New Roman" w:eastAsia="Calibri" w:hAnsi="Times New Roman" w:cs="B Nazanin"/>
          <w:sz w:val="24"/>
          <w:szCs w:val="24"/>
          <w:rtl/>
          <w:lang w:bidi="fa-IR"/>
        </w:rPr>
        <w:t>.</w:t>
      </w:r>
    </w:p>
    <w:p w14:paraId="528D0AD6" w14:textId="77777777" w:rsidR="0081091A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>ماده 14- فسخ قرارداد</w:t>
      </w:r>
    </w:p>
    <w:p w14:paraId="07E5A1E4" w14:textId="5917A534" w:rsidR="0081091A" w:rsidRPr="00E3342D" w:rsidRDefault="0081091A" w:rsidP="00E3342D">
      <w:pPr>
        <w:keepNext/>
        <w:keepLines/>
        <w:bidi/>
        <w:spacing w:after="0" w:line="240" w:lineRule="auto"/>
        <w:ind w:left="-45" w:right="-142"/>
        <w:jc w:val="both"/>
        <w:outlineLvl w:val="0"/>
        <w:rPr>
          <w:rFonts w:ascii="Cambria" w:eastAsia="Times New Roman" w:hAnsi="Cambria" w:cs="B Nazanin"/>
          <w:sz w:val="24"/>
          <w:szCs w:val="24"/>
          <w:rtl/>
        </w:rPr>
      </w:pP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14-1-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کارفرما حق دارد در صورت 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عدم اجرا و </w:t>
      </w:r>
      <w:r w:rsidR="00226FDB"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يا عدم 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ارا</w:t>
      </w:r>
      <w:r w:rsidR="00A46C09" w:rsidRPr="00E3342D">
        <w:rPr>
          <w:rFonts w:ascii="Cambria" w:eastAsia="Times New Roman" w:hAnsi="Cambria" w:cs="B Nazanin" w:hint="cs"/>
          <w:sz w:val="24"/>
          <w:szCs w:val="24"/>
          <w:rtl/>
        </w:rPr>
        <w:t>ئ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ه گزارش های مربوط به </w:t>
      </w:r>
      <w:r w:rsidR="007B752D"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مراحل 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شرح خدمات </w:t>
      </w:r>
      <w:r w:rsidR="00F735F0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ارائه شده در ماده </w:t>
      </w:r>
      <w:r w:rsidR="004F7E68" w:rsidRPr="00E3342D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، با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یک اعلام کتبی اداري 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(</w:t>
      </w:r>
      <w:r w:rsidR="00FC2C8E"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بعد از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یک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ماه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 از تاریخ دریافت نامه توسط مجری)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قرارداد را فسخ نماید و مجري ملزم به بازپرداخت مبالغ دریافت شده به کارفرما می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‌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باشد. در صورتیکه کارفرما </w:t>
      </w:r>
      <w:r w:rsidR="0098420B" w:rsidRPr="00E3342D">
        <w:rPr>
          <w:rFonts w:ascii="Cambria" w:eastAsia="Times New Roman" w:hAnsi="Cambria" w:cs="B Nazanin"/>
          <w:sz w:val="24"/>
          <w:szCs w:val="24"/>
          <w:rtl/>
        </w:rPr>
        <w:t>بنا بر دلیل</w:t>
      </w:r>
      <w:r w:rsidR="0098420B" w:rsidRPr="00E3342D">
        <w:rPr>
          <w:rFonts w:ascii="Cambria" w:eastAsia="Times New Roman" w:hAnsi="Cambria" w:cs="B Nazanin" w:hint="cs"/>
          <w:sz w:val="24"/>
          <w:szCs w:val="24"/>
          <w:rtl/>
        </w:rPr>
        <w:t>/دلايل</w:t>
      </w:r>
      <w:r w:rsidR="0098420B" w:rsidRPr="00E3342D">
        <w:rPr>
          <w:rFonts w:ascii="Cambria" w:eastAsia="Times New Roman" w:hAnsi="Cambria" w:cs="B Nazanin"/>
          <w:sz w:val="24"/>
          <w:szCs w:val="24"/>
          <w:rtl/>
        </w:rPr>
        <w:t xml:space="preserve"> غیرموجهی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در </w:t>
      </w:r>
      <w:r w:rsidR="0098420B"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جهت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پرداخت ب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ه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موقع </w:t>
      </w:r>
      <w:r w:rsidR="007C3CBB"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مبلغ مربوط به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هر مرحله قرارداد اقدام ننماید، مجري حق درخواست فسخ را داشته و کارفرما موظف به پرداخت هزینه</w:t>
      </w:r>
      <w:r w:rsidR="00FC4966" w:rsidRPr="00E3342D">
        <w:rPr>
          <w:rFonts w:ascii="Cambria" w:eastAsia="Times New Roman" w:hAnsi="Cambria" w:cs="B Nazanin" w:hint="cs"/>
          <w:sz w:val="24"/>
          <w:szCs w:val="24"/>
          <w:rtl/>
        </w:rPr>
        <w:t>‌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ها و خسارات وارده می</w:t>
      </w:r>
      <w:r w:rsidR="00FC4966" w:rsidRPr="00E3342D">
        <w:rPr>
          <w:rFonts w:ascii="Cambria" w:eastAsia="Times New Roman" w:hAnsi="Cambria" w:cs="B Nazanin" w:hint="cs"/>
          <w:sz w:val="24"/>
          <w:szCs w:val="24"/>
          <w:rtl/>
        </w:rPr>
        <w:t>‌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باشد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.</w:t>
      </w:r>
    </w:p>
    <w:p w14:paraId="0F805BC2" w14:textId="7237DF43" w:rsidR="0081091A" w:rsidRPr="00E3342D" w:rsidRDefault="0081091A" w:rsidP="00E3342D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b/>
          <w:bCs/>
          <w:sz w:val="24"/>
          <w:szCs w:val="24"/>
          <w:rtl/>
        </w:rPr>
      </w:pP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14-2- 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تشخیص قصور با هیئت داوري است</w:t>
      </w:r>
      <w:r w:rsidRPr="00E3342D">
        <w:rPr>
          <w:rFonts w:ascii="Cambria" w:eastAsia="Times New Roman" w:hAnsi="Cambria" w:cs="B Nazanin"/>
          <w:sz w:val="24"/>
          <w:szCs w:val="24"/>
        </w:rPr>
        <w:t>.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اعضا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ی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ه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ی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ئت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داور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ی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شامل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ی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ک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نما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ی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نده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از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طرف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 xml:space="preserve"> </w:t>
      </w:r>
      <w:r w:rsidRPr="00E3342D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مجری، یک نماینده از طرف کارفرما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و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 xml:space="preserve"> یک نفر مورد اطمینان طرفین 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م</w:t>
      </w:r>
      <w:r w:rsidRPr="00E3342D">
        <w:rPr>
          <w:rFonts w:ascii="Cambria" w:eastAsia="Times New Roman" w:hAnsi="Cambria" w:cs="B Nazanin" w:hint="cs"/>
          <w:sz w:val="24"/>
          <w:szCs w:val="24"/>
          <w:rtl/>
        </w:rPr>
        <w:t>ی</w:t>
      </w:r>
      <w:r w:rsidR="00FC4966" w:rsidRPr="00E3342D">
        <w:rPr>
          <w:rFonts w:ascii="Cambria" w:eastAsia="Times New Roman" w:hAnsi="Cambria" w:cs="B Nazanin" w:hint="cs"/>
          <w:sz w:val="24"/>
          <w:szCs w:val="24"/>
          <w:rtl/>
        </w:rPr>
        <w:t>‌</w:t>
      </w:r>
      <w:r w:rsidRPr="00E3342D">
        <w:rPr>
          <w:rFonts w:ascii="Cambria" w:eastAsia="Times New Roman" w:hAnsi="Cambria" w:cs="B Nazanin" w:hint="eastAsia"/>
          <w:sz w:val="24"/>
          <w:szCs w:val="24"/>
          <w:rtl/>
        </w:rPr>
        <w:t>باشند</w:t>
      </w:r>
      <w:r w:rsidRPr="00E3342D">
        <w:rPr>
          <w:rFonts w:ascii="Cambria" w:eastAsia="Times New Roman" w:hAnsi="Cambria" w:cs="B Nazanin"/>
          <w:sz w:val="24"/>
          <w:szCs w:val="24"/>
          <w:rtl/>
        </w:rPr>
        <w:t>.</w:t>
      </w:r>
      <w:r w:rsidR="00572C4D" w:rsidRPr="00E3342D">
        <w:rPr>
          <w:rFonts w:ascii="Times New Roman" w:eastAsia="Calibri" w:hAnsi="Times New Roman" w:cs="B Nazanin"/>
          <w:b/>
          <w:bCs/>
          <w:sz w:val="24"/>
          <w:szCs w:val="24"/>
        </w:rPr>
        <w:t xml:space="preserve"> </w:t>
      </w:r>
    </w:p>
    <w:p w14:paraId="7FDD4E75" w14:textId="77777777" w:rsidR="0081091A" w:rsidRPr="00E3342D" w:rsidRDefault="0081091A" w:rsidP="00E3342D">
      <w:pPr>
        <w:bidi/>
        <w:spacing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</w:pPr>
      <w:r w:rsidRPr="00E3342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ماده 15- اصلاح یا تغییر</w:t>
      </w:r>
    </w:p>
    <w:p w14:paraId="57D33F45" w14:textId="647D0BE4" w:rsidR="00E4748B" w:rsidRPr="00E3342D" w:rsidRDefault="0081091A" w:rsidP="00E3342D">
      <w:pPr>
        <w:tabs>
          <w:tab w:val="left" w:pos="1680"/>
        </w:tabs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b/>
          <w:bCs/>
          <w:sz w:val="24"/>
          <w:szCs w:val="24"/>
          <w:rtl/>
        </w:rPr>
      </w:pPr>
      <w:r w:rsidRPr="00E3342D">
        <w:rPr>
          <w:rFonts w:ascii="Calibri" w:eastAsia="Calibri" w:hAnsi="Calibri" w:cs="B Nazanin"/>
          <w:sz w:val="24"/>
          <w:szCs w:val="24"/>
          <w:rtl/>
        </w:rPr>
        <w:t>در صورت ضرورت و یا وقوع موارد پیش بینی نشده در طول اجراي قرارداد و با توافق طرفین هر گونه تغییر در مورد موضوع، تمدید مدت و کاهش یا افزایش مبلغ قرارداد بلا مانع بوده و می تواند در قالب یک متمم اجرا شود</w:t>
      </w:r>
      <w:r w:rsidRPr="00E3342D">
        <w:rPr>
          <w:rFonts w:ascii="Calibri" w:eastAsia="Calibri" w:hAnsi="Calibri" w:cs="B Nazanin"/>
          <w:sz w:val="24"/>
          <w:szCs w:val="24"/>
        </w:rPr>
        <w:t>.</w:t>
      </w:r>
      <w:r w:rsidR="00572C4D" w:rsidRPr="00E3342D">
        <w:rPr>
          <w:rFonts w:ascii="Times New Roman" w:eastAsia="Calibri" w:hAnsi="Times New Roman" w:cs="B Nazanin"/>
          <w:b/>
          <w:bCs/>
          <w:sz w:val="24"/>
          <w:szCs w:val="24"/>
        </w:rPr>
        <w:t xml:space="preserve"> </w:t>
      </w:r>
    </w:p>
    <w:p w14:paraId="09AD1566" w14:textId="1B799830" w:rsidR="0081091A" w:rsidRPr="00E3342D" w:rsidRDefault="0081091A" w:rsidP="00E3342D">
      <w:pPr>
        <w:keepNext/>
        <w:keepLines/>
        <w:bidi/>
        <w:spacing w:after="120" w:line="240" w:lineRule="auto"/>
        <w:ind w:left="-43" w:right="-144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>ماده 1</w:t>
      </w:r>
      <w:r w:rsidRPr="00E3342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6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</w:t>
      </w:r>
      <w:r w:rsidRPr="00E3342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–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</w:t>
      </w:r>
      <w:r w:rsidR="00B4324D" w:rsidRPr="00E3342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تعداد نسخه هاي</w:t>
      </w:r>
      <w:r w:rsidRPr="00E3342D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 xml:space="preserve"> قرارداد </w:t>
      </w:r>
    </w:p>
    <w:p w14:paraId="501AA7B8" w14:textId="0DD4B8E4" w:rsidR="008E1B36" w:rsidRPr="00E3342D" w:rsidRDefault="008E1B36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این قرار داد در 16 ماده، 1 تبصره </w:t>
      </w:r>
      <w:r w:rsidR="00E22874" w:rsidRPr="00E3342D">
        <w:rPr>
          <w:rFonts w:ascii="Times New Roman" w:eastAsia="Calibri" w:hAnsi="Times New Roman" w:cs="B Nazanin"/>
          <w:sz w:val="24"/>
          <w:szCs w:val="24"/>
          <w:lang w:bidi="fa-IR"/>
        </w:rPr>
        <w:t xml:space="preserve"> </w:t>
      </w:r>
      <w:r w:rsidRPr="00E3342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در چهار نسخه بدون لاک گرفتگی و خط خوردگی تهیه، تنظیم و به امضای دو طرف قرار داد رسیده و نسخه های آن اعتبار یکسان دارند و از تاریخ امضاء لازم الاجرا می باشند.   </w:t>
      </w:r>
    </w:p>
    <w:p w14:paraId="59569348" w14:textId="77777777" w:rsidR="007073A0" w:rsidRPr="00E3342D" w:rsidRDefault="007073A0" w:rsidP="00E3342D">
      <w:pPr>
        <w:bidi/>
        <w:spacing w:after="0" w:line="240" w:lineRule="auto"/>
        <w:ind w:left="-45" w:right="-142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Look w:val="00A0" w:firstRow="1" w:lastRow="0" w:firstColumn="1" w:lastColumn="0" w:noHBand="0" w:noVBand="0"/>
      </w:tblPr>
      <w:tblGrid>
        <w:gridCol w:w="4513"/>
        <w:gridCol w:w="4514"/>
      </w:tblGrid>
      <w:tr w:rsidR="0081091A" w:rsidRPr="00E3342D" w14:paraId="023DE8F9" w14:textId="77777777" w:rsidTr="007073A0">
        <w:trPr>
          <w:jc w:val="center"/>
        </w:trPr>
        <w:tc>
          <w:tcPr>
            <w:tcW w:w="4513" w:type="dxa"/>
          </w:tcPr>
          <w:p w14:paraId="26E7E5CA" w14:textId="77777777" w:rsidR="0081091A" w:rsidRPr="00E3342D" w:rsidRDefault="0081091A" w:rsidP="00E3342D">
            <w:pPr>
              <w:bidi/>
              <w:spacing w:after="0" w:line="240" w:lineRule="auto"/>
              <w:ind w:right="-142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342D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کارفرما:</w:t>
            </w:r>
          </w:p>
          <w:p w14:paraId="605D7067" w14:textId="3AFE4B42" w:rsidR="0081091A" w:rsidRPr="007915A1" w:rsidRDefault="00A55DD0" w:rsidP="00E3342D">
            <w:pPr>
              <w:bidi/>
              <w:spacing w:after="0" w:line="240" w:lineRule="auto"/>
              <w:ind w:right="-142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7915A1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***</w:t>
            </w:r>
          </w:p>
          <w:p w14:paraId="0F15AED9" w14:textId="3B5B7298" w:rsidR="00B6517B" w:rsidRPr="00E3342D" w:rsidRDefault="00A55DD0" w:rsidP="00E3342D">
            <w:pPr>
              <w:bidi/>
              <w:spacing w:after="0" w:line="240" w:lineRule="auto"/>
              <w:ind w:right="-142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5A1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***</w:t>
            </w:r>
          </w:p>
        </w:tc>
        <w:tc>
          <w:tcPr>
            <w:tcW w:w="4514" w:type="dxa"/>
          </w:tcPr>
          <w:p w14:paraId="4DE17F3E" w14:textId="77777777" w:rsidR="0081091A" w:rsidRPr="00E3342D" w:rsidRDefault="0081091A" w:rsidP="00E3342D">
            <w:pPr>
              <w:bidi/>
              <w:spacing w:after="0" w:line="240" w:lineRule="auto"/>
              <w:ind w:right="-142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342D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مجری:</w:t>
            </w:r>
          </w:p>
          <w:p w14:paraId="5EDB4124" w14:textId="62184FE5" w:rsidR="0081091A" w:rsidRPr="00E3342D" w:rsidRDefault="008F1797" w:rsidP="00E3342D">
            <w:pPr>
              <w:bidi/>
              <w:spacing w:after="0" w:line="240" w:lineRule="auto"/>
              <w:ind w:right="-142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محمد علی اردکانی</w:t>
            </w:r>
          </w:p>
          <w:p w14:paraId="1C5EF732" w14:textId="77777777" w:rsidR="0081091A" w:rsidRPr="00E3342D" w:rsidRDefault="0081091A" w:rsidP="00E3342D">
            <w:pPr>
              <w:bidi/>
              <w:spacing w:after="0" w:line="240" w:lineRule="auto"/>
              <w:ind w:right="-142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342D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معاون ارتباط با صنعت و تجاری سازی</w:t>
            </w:r>
          </w:p>
        </w:tc>
      </w:tr>
    </w:tbl>
    <w:p w14:paraId="1C1F4797" w14:textId="77777777" w:rsidR="0081091A" w:rsidRPr="00E3342D" w:rsidRDefault="0081091A" w:rsidP="00E3342D">
      <w:pPr>
        <w:bidi/>
        <w:spacing w:after="0" w:line="240" w:lineRule="auto"/>
        <w:ind w:right="-142"/>
        <w:jc w:val="both"/>
        <w:rPr>
          <w:rFonts w:ascii="Times New Roman" w:eastAsia="Calibri" w:hAnsi="Times New Roman" w:cs="B Nazanin"/>
          <w:sz w:val="24"/>
          <w:szCs w:val="24"/>
        </w:rPr>
      </w:pPr>
    </w:p>
    <w:sectPr w:rsidR="0081091A" w:rsidRPr="00E3342D" w:rsidSect="00CE7717">
      <w:headerReference w:type="default" r:id="rId7"/>
      <w:pgSz w:w="11907" w:h="16840" w:code="9"/>
      <w:pgMar w:top="22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0058" w14:textId="77777777" w:rsidR="005B7A4A" w:rsidRDefault="005B7A4A" w:rsidP="0081091A">
      <w:pPr>
        <w:spacing w:after="0" w:line="240" w:lineRule="auto"/>
      </w:pPr>
      <w:r>
        <w:separator/>
      </w:r>
    </w:p>
  </w:endnote>
  <w:endnote w:type="continuationSeparator" w:id="0">
    <w:p w14:paraId="1B715C22" w14:textId="77777777" w:rsidR="005B7A4A" w:rsidRDefault="005B7A4A" w:rsidP="0081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CA2E" w14:textId="77777777" w:rsidR="005B7A4A" w:rsidRDefault="005B7A4A" w:rsidP="0081091A">
      <w:pPr>
        <w:spacing w:after="0" w:line="240" w:lineRule="auto"/>
      </w:pPr>
      <w:r>
        <w:separator/>
      </w:r>
    </w:p>
  </w:footnote>
  <w:footnote w:type="continuationSeparator" w:id="0">
    <w:p w14:paraId="552BBF62" w14:textId="77777777" w:rsidR="005B7A4A" w:rsidRDefault="005B7A4A" w:rsidP="0081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DCA7" w14:textId="77777777" w:rsidR="00A343CC" w:rsidRDefault="00263F01" w:rsidP="00A343CC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rPr>
        <w:rFonts w:ascii="Segoe UI Semibold" w:hAnsi="Segoe UI Semibold" w:cs="B Roya"/>
        <w:sz w:val="14"/>
        <w:szCs w:val="14"/>
      </w:rPr>
    </w:pPr>
    <w:r>
      <w:rPr>
        <w:rFonts w:cs="B Nazanin" w:hint="cs"/>
        <w:rtl/>
      </w:rPr>
      <w:t xml:space="preserve"> </w:t>
    </w:r>
    <w:r w:rsidR="005411A4">
      <w:rPr>
        <w:rFonts w:ascii="Segoe UI Semibold" w:hAnsi="Segoe UI Semibold" w:cs="B Roya" w:hint="cs"/>
        <w:sz w:val="14"/>
        <w:szCs w:val="14"/>
        <w:rtl/>
      </w:rPr>
      <w:t xml:space="preserve">          </w:t>
    </w:r>
  </w:p>
  <w:p w14:paraId="755FD007" w14:textId="77777777" w:rsidR="00A343CC" w:rsidRDefault="00A343CC" w:rsidP="00A343CC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rPr>
        <w:rFonts w:ascii="Segoe UI Semibold" w:hAnsi="Segoe UI Semibold" w:cs="B Roya"/>
        <w:sz w:val="14"/>
        <w:szCs w:val="14"/>
      </w:rPr>
    </w:pPr>
  </w:p>
  <w:p w14:paraId="77BC99D2" w14:textId="77777777" w:rsidR="00726E3F" w:rsidRDefault="00A343CC" w:rsidP="000D2898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rPr>
        <w:rFonts w:cs="B Mitra"/>
        <w:b/>
        <w:bCs/>
        <w:sz w:val="24"/>
        <w:szCs w:val="24"/>
      </w:rPr>
    </w:pPr>
    <w:r w:rsidRPr="00A343CC">
      <w:rPr>
        <w:rFonts w:ascii="Segoe UI Semibold" w:hAnsi="Segoe UI Semibold" w:cs="B Mitra"/>
        <w:b/>
        <w:bCs/>
        <w:sz w:val="14"/>
        <w:szCs w:val="14"/>
      </w:rPr>
      <w:t xml:space="preserve">       </w:t>
    </w:r>
    <w:r w:rsidR="005411A4" w:rsidRPr="00A343CC">
      <w:rPr>
        <w:rFonts w:cs="B Mitra" w:hint="cs"/>
        <w:b/>
        <w:bCs/>
        <w:sz w:val="24"/>
        <w:szCs w:val="24"/>
        <w:rtl/>
      </w:rPr>
      <w:t xml:space="preserve">  </w:t>
    </w:r>
    <w:r w:rsidR="005411A4" w:rsidRPr="00A343CC">
      <w:rPr>
        <w:rFonts w:cs="B Mitra"/>
        <w:b/>
        <w:bCs/>
        <w:sz w:val="24"/>
        <w:szCs w:val="24"/>
      </w:rPr>
      <w:t xml:space="preserve">  </w:t>
    </w:r>
    <w:r w:rsidR="005411A4" w:rsidRPr="00A343CC">
      <w:rPr>
        <w:rFonts w:cs="B Mitra" w:hint="cs"/>
        <w:b/>
        <w:bCs/>
        <w:sz w:val="24"/>
        <w:szCs w:val="24"/>
        <w:rtl/>
      </w:rPr>
      <w:t xml:space="preserve">      </w:t>
    </w:r>
    <w:r w:rsidR="005411A4" w:rsidRPr="00A343CC">
      <w:rPr>
        <w:rFonts w:cs="B Mitra"/>
        <w:b/>
        <w:bCs/>
        <w:sz w:val="24"/>
        <w:szCs w:val="24"/>
      </w:rPr>
      <w:t xml:space="preserve">                        </w:t>
    </w:r>
    <w:r w:rsidR="005411A4" w:rsidRPr="00A343CC">
      <w:rPr>
        <w:rFonts w:cs="B Mitra"/>
        <w:b/>
        <w:bCs/>
        <w:sz w:val="24"/>
        <w:szCs w:val="24"/>
      </w:rPr>
      <w:tab/>
    </w:r>
    <w:r w:rsidR="005411A4" w:rsidRPr="00A343CC">
      <w:rPr>
        <w:rFonts w:cs="B Mitra" w:hint="cs"/>
        <w:b/>
        <w:bCs/>
        <w:sz w:val="24"/>
        <w:szCs w:val="24"/>
        <w:rtl/>
      </w:rPr>
      <w:t xml:space="preserve">        </w:t>
    </w:r>
    <w:r w:rsidRPr="00A343CC">
      <w:rPr>
        <w:rFonts w:cs="B Mitra"/>
        <w:b/>
        <w:bCs/>
        <w:sz w:val="24"/>
        <w:szCs w:val="24"/>
      </w:rPr>
      <w:t xml:space="preserve">                                                    </w:t>
    </w:r>
    <w:r w:rsidR="005411A4" w:rsidRPr="00A343CC">
      <w:rPr>
        <w:rFonts w:cs="B Mitra" w:hint="cs"/>
        <w:b/>
        <w:bCs/>
        <w:sz w:val="24"/>
        <w:szCs w:val="24"/>
        <w:rtl/>
      </w:rPr>
      <w:t xml:space="preserve"> </w:t>
    </w:r>
  </w:p>
  <w:p w14:paraId="1966021B" w14:textId="77777777" w:rsidR="00726E3F" w:rsidRDefault="00726E3F" w:rsidP="00726E3F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rPr>
        <w:rFonts w:cs="B Mitra"/>
        <w:b/>
        <w:bCs/>
        <w:sz w:val="24"/>
        <w:szCs w:val="24"/>
      </w:rPr>
    </w:pPr>
  </w:p>
  <w:p w14:paraId="796B802D" w14:textId="77777777" w:rsidR="00726E3F" w:rsidRDefault="00726E3F" w:rsidP="00726E3F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rPr>
        <w:rFonts w:cs="B Mitra"/>
        <w:b/>
        <w:bCs/>
        <w:sz w:val="24"/>
        <w:szCs w:val="24"/>
      </w:rPr>
    </w:pPr>
  </w:p>
  <w:p w14:paraId="2C212B4C" w14:textId="77777777" w:rsidR="00726E3F" w:rsidRDefault="003E5874" w:rsidP="003E587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bidi/>
      <w:spacing w:after="0" w:line="240" w:lineRule="auto"/>
      <w:rPr>
        <w:rFonts w:cs="B Mitra"/>
        <w:b/>
        <w:bCs/>
        <w:sz w:val="24"/>
        <w:szCs w:val="24"/>
      </w:rPr>
    </w:pPr>
    <w:r>
      <w:rPr>
        <w:rFonts w:cs="B Mitra"/>
        <w:b/>
        <w:bCs/>
        <w:sz w:val="24"/>
        <w:szCs w:val="24"/>
        <w:rtl/>
      </w:rPr>
      <w:tab/>
    </w:r>
    <w:r>
      <w:rPr>
        <w:rFonts w:cs="B Mitra"/>
        <w:b/>
        <w:bCs/>
        <w:sz w:val="24"/>
        <w:szCs w:val="24"/>
        <w:rtl/>
      </w:rPr>
      <w:tab/>
    </w:r>
    <w:r>
      <w:rPr>
        <w:rFonts w:cs="B Mitra"/>
        <w:b/>
        <w:bCs/>
        <w:sz w:val="24"/>
        <w:szCs w:val="24"/>
        <w:rtl/>
      </w:rPr>
      <w:tab/>
    </w:r>
    <w:r>
      <w:rPr>
        <w:rFonts w:cs="B Mitra"/>
        <w:b/>
        <w:bCs/>
        <w:sz w:val="24"/>
        <w:szCs w:val="24"/>
        <w:rtl/>
      </w:rPr>
      <w:tab/>
    </w:r>
    <w:r>
      <w:rPr>
        <w:rFonts w:cs="B Mitra"/>
        <w:b/>
        <w:bCs/>
        <w:sz w:val="24"/>
        <w:szCs w:val="24"/>
        <w:rtl/>
      </w:rPr>
      <w:tab/>
    </w:r>
    <w:r>
      <w:rPr>
        <w:rFonts w:cs="B Mitra"/>
        <w:b/>
        <w:bCs/>
        <w:sz w:val="24"/>
        <w:szCs w:val="24"/>
        <w:rtl/>
      </w:rPr>
      <w:tab/>
    </w:r>
    <w:r>
      <w:rPr>
        <w:rFonts w:cs="B Mitra"/>
        <w:b/>
        <w:bCs/>
        <w:sz w:val="24"/>
        <w:szCs w:val="24"/>
        <w:rtl/>
      </w:rPr>
      <w:tab/>
    </w:r>
    <w:r>
      <w:rPr>
        <w:rFonts w:cs="B Mitra"/>
        <w:b/>
        <w:bCs/>
        <w:sz w:val="24"/>
        <w:szCs w:val="24"/>
        <w:rtl/>
      </w:rPr>
      <w:tab/>
    </w:r>
    <w:r>
      <w:rPr>
        <w:rFonts w:cs="B Mitra"/>
        <w:b/>
        <w:bCs/>
        <w:sz w:val="24"/>
        <w:szCs w:val="24"/>
        <w:rtl/>
      </w:rPr>
      <w:tab/>
    </w:r>
  </w:p>
  <w:p w14:paraId="0F86BA49" w14:textId="77777777" w:rsidR="005411A4" w:rsidRPr="00D42847" w:rsidRDefault="00401016" w:rsidP="00401016">
    <w:pPr>
      <w:tabs>
        <w:tab w:val="left" w:pos="956"/>
        <w:tab w:val="left" w:pos="1118"/>
        <w:tab w:val="center" w:pos="4680"/>
        <w:tab w:val="left" w:pos="6810"/>
        <w:tab w:val="left" w:pos="7452"/>
        <w:tab w:val="right" w:pos="9027"/>
      </w:tabs>
      <w:bidi/>
      <w:spacing w:after="0" w:line="240" w:lineRule="auto"/>
      <w:rPr>
        <w:rFonts w:cs="B Nazanin"/>
        <w:b/>
        <w:bCs/>
        <w:sz w:val="24"/>
        <w:szCs w:val="24"/>
        <w:rtl/>
        <w:lang w:bidi="fa-IR"/>
      </w:rPr>
    </w:pPr>
    <w:r>
      <w:rPr>
        <w:rFonts w:cs="B Mitra"/>
        <w:b/>
        <w:bCs/>
        <w:sz w:val="24"/>
        <w:szCs w:val="24"/>
        <w:rtl/>
        <w:lang w:bidi="fa-IR"/>
      </w:rPr>
      <w:tab/>
    </w:r>
    <w:r>
      <w:rPr>
        <w:rFonts w:cs="B Mitra"/>
        <w:b/>
        <w:bCs/>
        <w:sz w:val="24"/>
        <w:szCs w:val="24"/>
        <w:rtl/>
        <w:lang w:bidi="fa-IR"/>
      </w:rPr>
      <w:tab/>
    </w:r>
    <w:r>
      <w:rPr>
        <w:rFonts w:cs="B Mitra"/>
        <w:b/>
        <w:bCs/>
        <w:sz w:val="24"/>
        <w:szCs w:val="24"/>
        <w:rtl/>
        <w:lang w:bidi="fa-IR"/>
      </w:rPr>
      <w:tab/>
    </w:r>
    <w:r>
      <w:rPr>
        <w:rFonts w:cs="B Mitra"/>
        <w:b/>
        <w:bCs/>
        <w:sz w:val="24"/>
        <w:szCs w:val="24"/>
        <w:rtl/>
        <w:lang w:bidi="fa-IR"/>
      </w:rPr>
      <w:tab/>
    </w:r>
    <w:r>
      <w:rPr>
        <w:rFonts w:cs="B Mitra"/>
        <w:b/>
        <w:bCs/>
        <w:sz w:val="24"/>
        <w:szCs w:val="24"/>
        <w:rtl/>
        <w:lang w:bidi="fa-IR"/>
      </w:rPr>
      <w:tab/>
    </w:r>
    <w:r w:rsidR="005411A4" w:rsidRPr="00D42847">
      <w:rPr>
        <w:rFonts w:cs="B Nazanin" w:hint="cs"/>
        <w:b/>
        <w:bCs/>
        <w:sz w:val="24"/>
        <w:szCs w:val="24"/>
        <w:rtl/>
        <w:lang w:bidi="fa-IR"/>
      </w:rPr>
      <w:t>شماره:</w:t>
    </w:r>
  </w:p>
  <w:p w14:paraId="3EA5346C" w14:textId="77777777" w:rsidR="005411A4" w:rsidRPr="00D42847" w:rsidRDefault="00401016" w:rsidP="00401016">
    <w:pPr>
      <w:tabs>
        <w:tab w:val="left" w:pos="376"/>
        <w:tab w:val="left" w:pos="956"/>
        <w:tab w:val="left" w:pos="1171"/>
        <w:tab w:val="left" w:pos="5955"/>
        <w:tab w:val="left" w:pos="6855"/>
        <w:tab w:val="left" w:pos="7347"/>
        <w:tab w:val="right" w:pos="9027"/>
      </w:tabs>
      <w:bidi/>
      <w:spacing w:after="0" w:line="240" w:lineRule="auto"/>
      <w:rPr>
        <w:rFonts w:ascii="Segoe UI Semibold" w:hAnsi="Segoe UI Semibold" w:cs="B Nazanin"/>
        <w:sz w:val="24"/>
        <w:szCs w:val="24"/>
        <w:rtl/>
      </w:rPr>
    </w:pPr>
    <w:r w:rsidRPr="00D42847">
      <w:rPr>
        <w:rFonts w:ascii="Segoe UI Semibold" w:hAnsi="Segoe UI Semibold" w:cs="B Nazanin"/>
        <w:b/>
        <w:bCs/>
        <w:sz w:val="24"/>
        <w:szCs w:val="24"/>
        <w:rtl/>
      </w:rPr>
      <w:tab/>
    </w:r>
    <w:r w:rsidRPr="00D42847">
      <w:rPr>
        <w:rFonts w:ascii="Segoe UI Semibold" w:hAnsi="Segoe UI Semibold" w:cs="B Nazanin"/>
        <w:b/>
        <w:bCs/>
        <w:sz w:val="24"/>
        <w:szCs w:val="24"/>
        <w:rtl/>
      </w:rPr>
      <w:tab/>
    </w:r>
    <w:r w:rsidRPr="00D42847">
      <w:rPr>
        <w:rFonts w:ascii="Segoe UI Semibold" w:hAnsi="Segoe UI Semibold" w:cs="B Nazanin"/>
        <w:b/>
        <w:bCs/>
        <w:sz w:val="24"/>
        <w:szCs w:val="24"/>
        <w:rtl/>
      </w:rPr>
      <w:tab/>
    </w:r>
    <w:r w:rsidRPr="00D42847">
      <w:rPr>
        <w:rFonts w:ascii="Segoe UI Semibold" w:hAnsi="Segoe UI Semibold" w:cs="B Nazanin"/>
        <w:b/>
        <w:bCs/>
        <w:sz w:val="24"/>
        <w:szCs w:val="24"/>
        <w:rtl/>
      </w:rPr>
      <w:tab/>
    </w:r>
    <w:r w:rsidRPr="00D42847">
      <w:rPr>
        <w:rFonts w:ascii="Segoe UI Semibold" w:hAnsi="Segoe UI Semibold" w:cs="B Nazanin"/>
        <w:b/>
        <w:bCs/>
        <w:sz w:val="24"/>
        <w:szCs w:val="24"/>
        <w:rtl/>
      </w:rPr>
      <w:tab/>
    </w:r>
    <w:r w:rsidRPr="00D42847">
      <w:rPr>
        <w:rFonts w:ascii="Segoe UI Semibold" w:hAnsi="Segoe UI Semibold" w:cs="B Nazanin"/>
        <w:b/>
        <w:bCs/>
        <w:sz w:val="24"/>
        <w:szCs w:val="24"/>
        <w:rtl/>
      </w:rPr>
      <w:tab/>
    </w:r>
    <w:r w:rsidRPr="00D42847">
      <w:rPr>
        <w:rFonts w:ascii="Segoe UI Semibold" w:hAnsi="Segoe UI Semibold" w:cs="B Nazanin"/>
        <w:b/>
        <w:bCs/>
        <w:sz w:val="24"/>
        <w:szCs w:val="24"/>
      </w:rPr>
      <w:t xml:space="preserve"> </w:t>
    </w:r>
    <w:r w:rsidR="005411A4" w:rsidRPr="00D42847">
      <w:rPr>
        <w:rFonts w:ascii="Segoe UI Semibold" w:hAnsi="Segoe UI Semibold" w:cs="B Nazanin" w:hint="cs"/>
        <w:b/>
        <w:bCs/>
        <w:sz w:val="24"/>
        <w:szCs w:val="24"/>
        <w:rtl/>
      </w:rPr>
      <w:t>تاریخ:</w:t>
    </w:r>
  </w:p>
  <w:p w14:paraId="62D8EC06" w14:textId="77777777" w:rsidR="00B6517B" w:rsidRPr="00077AB7" w:rsidRDefault="00401016" w:rsidP="00401016">
    <w:pPr>
      <w:pStyle w:val="Header"/>
      <w:tabs>
        <w:tab w:val="left" w:pos="2685"/>
        <w:tab w:val="left" w:pos="7317"/>
        <w:tab w:val="right" w:pos="9027"/>
      </w:tabs>
      <w:bidi/>
      <w:rPr>
        <w:rFonts w:cs="B Nazanin"/>
        <w:b/>
        <w:bCs/>
      </w:rPr>
    </w:pPr>
    <w:r w:rsidRPr="00D42847">
      <w:rPr>
        <w:rFonts w:cs="B Nazanin"/>
        <w:b/>
        <w:bCs/>
        <w:sz w:val="24"/>
        <w:szCs w:val="24"/>
        <w:rtl/>
      </w:rPr>
      <w:tab/>
    </w:r>
    <w:r w:rsidRPr="00D42847">
      <w:rPr>
        <w:rFonts w:cs="B Nazanin"/>
        <w:b/>
        <w:bCs/>
        <w:sz w:val="24"/>
        <w:szCs w:val="24"/>
        <w:rtl/>
      </w:rPr>
      <w:tab/>
    </w:r>
    <w:r w:rsidRPr="00D42847">
      <w:rPr>
        <w:rFonts w:cs="B Nazanin"/>
        <w:b/>
        <w:bCs/>
        <w:sz w:val="24"/>
        <w:szCs w:val="24"/>
        <w:rtl/>
      </w:rPr>
      <w:tab/>
    </w:r>
    <w:r w:rsidRPr="00D42847">
      <w:rPr>
        <w:rFonts w:cs="B Nazanin"/>
        <w:b/>
        <w:bCs/>
        <w:sz w:val="24"/>
        <w:szCs w:val="24"/>
      </w:rPr>
      <w:t xml:space="preserve"> </w:t>
    </w:r>
    <w:r w:rsidR="00077AB7" w:rsidRPr="00D42847">
      <w:rPr>
        <w:rFonts w:cs="B Nazanin" w:hint="cs"/>
        <w:b/>
        <w:bCs/>
        <w:sz w:val="24"/>
        <w:szCs w:val="24"/>
        <w:rtl/>
      </w:rPr>
      <w:t>پيوست: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1A"/>
    <w:rsid w:val="00022CEB"/>
    <w:rsid w:val="0002475D"/>
    <w:rsid w:val="000262A1"/>
    <w:rsid w:val="000277BD"/>
    <w:rsid w:val="00040CD3"/>
    <w:rsid w:val="00041AFD"/>
    <w:rsid w:val="000434A5"/>
    <w:rsid w:val="0004516C"/>
    <w:rsid w:val="0004723D"/>
    <w:rsid w:val="00077AB7"/>
    <w:rsid w:val="000926C2"/>
    <w:rsid w:val="00096BC1"/>
    <w:rsid w:val="000C2435"/>
    <w:rsid w:val="000D2898"/>
    <w:rsid w:val="0010526E"/>
    <w:rsid w:val="00107F83"/>
    <w:rsid w:val="001347D7"/>
    <w:rsid w:val="00157FBD"/>
    <w:rsid w:val="00175530"/>
    <w:rsid w:val="00192896"/>
    <w:rsid w:val="001A6FCE"/>
    <w:rsid w:val="001B2D31"/>
    <w:rsid w:val="001B6ACF"/>
    <w:rsid w:val="001F1B2B"/>
    <w:rsid w:val="00213B66"/>
    <w:rsid w:val="00226FDB"/>
    <w:rsid w:val="00227E3D"/>
    <w:rsid w:val="00230CC7"/>
    <w:rsid w:val="00237373"/>
    <w:rsid w:val="002477FE"/>
    <w:rsid w:val="0025715A"/>
    <w:rsid w:val="00257AE3"/>
    <w:rsid w:val="00262FDC"/>
    <w:rsid w:val="00263F01"/>
    <w:rsid w:val="002724FE"/>
    <w:rsid w:val="00283D90"/>
    <w:rsid w:val="00291FF8"/>
    <w:rsid w:val="002A7F2B"/>
    <w:rsid w:val="002C44CE"/>
    <w:rsid w:val="002C493E"/>
    <w:rsid w:val="00300495"/>
    <w:rsid w:val="00304455"/>
    <w:rsid w:val="00320CEC"/>
    <w:rsid w:val="00325094"/>
    <w:rsid w:val="00327C83"/>
    <w:rsid w:val="003320A8"/>
    <w:rsid w:val="003747A5"/>
    <w:rsid w:val="003C345E"/>
    <w:rsid w:val="003D245D"/>
    <w:rsid w:val="003D5D1E"/>
    <w:rsid w:val="003E0E4E"/>
    <w:rsid w:val="003E380A"/>
    <w:rsid w:val="003E55F6"/>
    <w:rsid w:val="003E5874"/>
    <w:rsid w:val="00401016"/>
    <w:rsid w:val="00412334"/>
    <w:rsid w:val="0041274B"/>
    <w:rsid w:val="00425BF0"/>
    <w:rsid w:val="00431DF9"/>
    <w:rsid w:val="0044133D"/>
    <w:rsid w:val="004442F1"/>
    <w:rsid w:val="00466A72"/>
    <w:rsid w:val="00471A2A"/>
    <w:rsid w:val="004B3E99"/>
    <w:rsid w:val="004E0107"/>
    <w:rsid w:val="004E3609"/>
    <w:rsid w:val="004F7E68"/>
    <w:rsid w:val="00510274"/>
    <w:rsid w:val="00524D4F"/>
    <w:rsid w:val="005250DF"/>
    <w:rsid w:val="005369A3"/>
    <w:rsid w:val="0054032E"/>
    <w:rsid w:val="005411A4"/>
    <w:rsid w:val="00572C4D"/>
    <w:rsid w:val="00583D51"/>
    <w:rsid w:val="00592D32"/>
    <w:rsid w:val="005B27A6"/>
    <w:rsid w:val="005B7A4A"/>
    <w:rsid w:val="005C1BEE"/>
    <w:rsid w:val="005E6D43"/>
    <w:rsid w:val="005F655F"/>
    <w:rsid w:val="006201E2"/>
    <w:rsid w:val="00621491"/>
    <w:rsid w:val="006226A5"/>
    <w:rsid w:val="0066796D"/>
    <w:rsid w:val="006749B6"/>
    <w:rsid w:val="006B4AEF"/>
    <w:rsid w:val="006B7034"/>
    <w:rsid w:val="006C6F67"/>
    <w:rsid w:val="006E7558"/>
    <w:rsid w:val="007073A0"/>
    <w:rsid w:val="00714462"/>
    <w:rsid w:val="00726E3F"/>
    <w:rsid w:val="0075127A"/>
    <w:rsid w:val="00760664"/>
    <w:rsid w:val="00761F4E"/>
    <w:rsid w:val="00762169"/>
    <w:rsid w:val="0078394B"/>
    <w:rsid w:val="0078750D"/>
    <w:rsid w:val="0078775C"/>
    <w:rsid w:val="007915A1"/>
    <w:rsid w:val="00795AD1"/>
    <w:rsid w:val="007A163D"/>
    <w:rsid w:val="007A7D1E"/>
    <w:rsid w:val="007B752D"/>
    <w:rsid w:val="007C3CBB"/>
    <w:rsid w:val="007D31A1"/>
    <w:rsid w:val="007E295A"/>
    <w:rsid w:val="007F2B3E"/>
    <w:rsid w:val="007F51FA"/>
    <w:rsid w:val="00806131"/>
    <w:rsid w:val="0081091A"/>
    <w:rsid w:val="00814956"/>
    <w:rsid w:val="00844F36"/>
    <w:rsid w:val="00845E88"/>
    <w:rsid w:val="00862FBA"/>
    <w:rsid w:val="00867CB4"/>
    <w:rsid w:val="00873FE5"/>
    <w:rsid w:val="00875EEF"/>
    <w:rsid w:val="008857EF"/>
    <w:rsid w:val="008B7860"/>
    <w:rsid w:val="008C0D9D"/>
    <w:rsid w:val="008D3548"/>
    <w:rsid w:val="008D6539"/>
    <w:rsid w:val="008E1B36"/>
    <w:rsid w:val="008F1797"/>
    <w:rsid w:val="0094110A"/>
    <w:rsid w:val="00942B8C"/>
    <w:rsid w:val="0098420B"/>
    <w:rsid w:val="009A05A8"/>
    <w:rsid w:val="009A0B70"/>
    <w:rsid w:val="009A7338"/>
    <w:rsid w:val="009D33E3"/>
    <w:rsid w:val="009D5D00"/>
    <w:rsid w:val="009E5D21"/>
    <w:rsid w:val="009F18B3"/>
    <w:rsid w:val="00A221A8"/>
    <w:rsid w:val="00A34082"/>
    <w:rsid w:val="00A343CC"/>
    <w:rsid w:val="00A35424"/>
    <w:rsid w:val="00A46C09"/>
    <w:rsid w:val="00A47215"/>
    <w:rsid w:val="00A55DD0"/>
    <w:rsid w:val="00A80388"/>
    <w:rsid w:val="00A84265"/>
    <w:rsid w:val="00A9053F"/>
    <w:rsid w:val="00A96DC2"/>
    <w:rsid w:val="00AA434A"/>
    <w:rsid w:val="00AD7A5A"/>
    <w:rsid w:val="00AE22BE"/>
    <w:rsid w:val="00AF4143"/>
    <w:rsid w:val="00B042E6"/>
    <w:rsid w:val="00B07870"/>
    <w:rsid w:val="00B30622"/>
    <w:rsid w:val="00B4324D"/>
    <w:rsid w:val="00B56C14"/>
    <w:rsid w:val="00B6517B"/>
    <w:rsid w:val="00B7705F"/>
    <w:rsid w:val="00B7767B"/>
    <w:rsid w:val="00BA3842"/>
    <w:rsid w:val="00BB2487"/>
    <w:rsid w:val="00BD2A70"/>
    <w:rsid w:val="00C0291B"/>
    <w:rsid w:val="00C02DE5"/>
    <w:rsid w:val="00C10A7E"/>
    <w:rsid w:val="00C1537E"/>
    <w:rsid w:val="00C21866"/>
    <w:rsid w:val="00C22F3F"/>
    <w:rsid w:val="00C267EF"/>
    <w:rsid w:val="00C4417A"/>
    <w:rsid w:val="00C65D66"/>
    <w:rsid w:val="00CD61F6"/>
    <w:rsid w:val="00CE3104"/>
    <w:rsid w:val="00CE7717"/>
    <w:rsid w:val="00D30B72"/>
    <w:rsid w:val="00D42847"/>
    <w:rsid w:val="00D65A47"/>
    <w:rsid w:val="00D65AC3"/>
    <w:rsid w:val="00D91084"/>
    <w:rsid w:val="00D968CE"/>
    <w:rsid w:val="00DB38E1"/>
    <w:rsid w:val="00DB67E6"/>
    <w:rsid w:val="00DD75D9"/>
    <w:rsid w:val="00DE1D60"/>
    <w:rsid w:val="00DF0540"/>
    <w:rsid w:val="00E005AF"/>
    <w:rsid w:val="00E117A5"/>
    <w:rsid w:val="00E17A4C"/>
    <w:rsid w:val="00E22874"/>
    <w:rsid w:val="00E31866"/>
    <w:rsid w:val="00E3342D"/>
    <w:rsid w:val="00E4748B"/>
    <w:rsid w:val="00E517FE"/>
    <w:rsid w:val="00E5362E"/>
    <w:rsid w:val="00E60FE1"/>
    <w:rsid w:val="00E703CA"/>
    <w:rsid w:val="00E971DA"/>
    <w:rsid w:val="00EA24F5"/>
    <w:rsid w:val="00EA4517"/>
    <w:rsid w:val="00ED09AE"/>
    <w:rsid w:val="00ED7FDD"/>
    <w:rsid w:val="00EF347E"/>
    <w:rsid w:val="00EF354B"/>
    <w:rsid w:val="00F1224E"/>
    <w:rsid w:val="00F23F37"/>
    <w:rsid w:val="00F2589F"/>
    <w:rsid w:val="00F37ACB"/>
    <w:rsid w:val="00F735F0"/>
    <w:rsid w:val="00F82DEB"/>
    <w:rsid w:val="00F9744A"/>
    <w:rsid w:val="00FA4FD7"/>
    <w:rsid w:val="00FA5A85"/>
    <w:rsid w:val="00FB197F"/>
    <w:rsid w:val="00FB60F8"/>
    <w:rsid w:val="00FC06C6"/>
    <w:rsid w:val="00FC2C8E"/>
    <w:rsid w:val="00FC4966"/>
    <w:rsid w:val="00FC5078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4B90B"/>
  <w15:docId w15:val="{9D67D261-ADC6-4C1F-AA3C-CB6837BF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091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rsid w:val="0081091A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1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AE8E-283D-4732-8EAE-2B2BB6DF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علیرضا صالحی راد</dc:creator>
  <cp:lastModifiedBy>Amir Mobini</cp:lastModifiedBy>
  <cp:revision>7</cp:revision>
  <cp:lastPrinted>2023-10-25T09:19:00Z</cp:lastPrinted>
  <dcterms:created xsi:type="dcterms:W3CDTF">2025-05-26T06:41:00Z</dcterms:created>
  <dcterms:modified xsi:type="dcterms:W3CDTF">2025-08-18T06:51:00Z</dcterms:modified>
</cp:coreProperties>
</file>